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0CDA">
      <w:pPr>
        <w:pStyle w:val="1tekst"/>
      </w:pPr>
      <w:bookmarkStart w:id="0" w:name="_GoBack"/>
      <w:bookmarkEnd w:id="0"/>
      <w:r>
        <w:t xml:space="preserve">Na osnovu člana 23. stav 5. Zakona o zaštiti od požara ("Službeni glasnika RS", broj 111/09), </w:t>
      </w:r>
    </w:p>
    <w:p w:rsidR="00000000" w:rsidRDefault="00420CDA">
      <w:pPr>
        <w:pStyle w:val="1tekst"/>
      </w:pPr>
      <w:r>
        <w:t xml:space="preserve">Vlada donosi </w:t>
      </w:r>
    </w:p>
    <w:p w:rsidR="00000000" w:rsidRDefault="00420CDA">
      <w:pPr>
        <w:pStyle w:val="2zakon"/>
      </w:pPr>
      <w:r>
        <w:t xml:space="preserve">Uredbu o razvrstavanju objekta, delatnosti i zemljišta u kategorije ugroženosti od požara </w:t>
      </w:r>
    </w:p>
    <w:p w:rsidR="00000000" w:rsidRDefault="00420CDA">
      <w:pPr>
        <w:pStyle w:val="3mesto"/>
      </w:pPr>
      <w:r>
        <w:t>Uredba je objavljena u "Službenom glasniku RS"</w:t>
      </w:r>
      <w:r>
        <w:t>, br. 76/2010 od 22.10.2010. godine.</w:t>
      </w:r>
    </w:p>
    <w:p w:rsidR="00000000" w:rsidRDefault="00420CDA">
      <w:pPr>
        <w:pStyle w:val="4clan"/>
      </w:pPr>
      <w:r>
        <w:t xml:space="preserve">Član 1. </w:t>
      </w:r>
    </w:p>
    <w:p w:rsidR="00000000" w:rsidRDefault="00420CDA">
      <w:pPr>
        <w:pStyle w:val="1tekst"/>
      </w:pPr>
      <w:r>
        <w:t>Ovom uredbom propisuju se osnovi, merila i uslovi za kategorizaciju objekata, delatnosti i zemljišta (u daljem tekstu: objekti) prema ugroženosti od požara u zavisnosti od tehnološkog procesa koji se u njima od</w:t>
      </w:r>
      <w:r>
        <w:t xml:space="preserve">vija, vrste i količine materijala koji se proizvodi, prerađuje ili skladišti, vrste materijala upotrebljenog za izgradnju objekata, značaja i veličine objekata i vrste biljnog pokrivača. </w:t>
      </w:r>
    </w:p>
    <w:p w:rsidR="00000000" w:rsidRDefault="00420CDA">
      <w:pPr>
        <w:pStyle w:val="4clan"/>
      </w:pPr>
      <w:r>
        <w:t xml:space="preserve">Član 2. </w:t>
      </w:r>
    </w:p>
    <w:p w:rsidR="00000000" w:rsidRDefault="00420CDA">
      <w:pPr>
        <w:pStyle w:val="1tekst"/>
      </w:pPr>
      <w:r>
        <w:t>Objekti koji čine jedinstvenu tehnološku celinu razvrstavaj</w:t>
      </w:r>
      <w:r>
        <w:t xml:space="preserve">u se u istu kategoriju ugroženosti od požara. </w:t>
      </w:r>
    </w:p>
    <w:p w:rsidR="00000000" w:rsidRDefault="00420CDA">
      <w:pPr>
        <w:pStyle w:val="1tekst"/>
      </w:pPr>
      <w:r>
        <w:t>Izuzetno, deo objekta ili prostora, koji je zaštićen ili građevinski izveden tako da nema opasnosti od širenja požara na susedne prostore i objekte drugih, može se razvrstati u nižu kategoriju od one u koju je</w:t>
      </w:r>
      <w:r>
        <w:t xml:space="preserve"> razvrstan celokupni objekat ili prostor. </w:t>
      </w:r>
    </w:p>
    <w:p w:rsidR="00000000" w:rsidRDefault="00420CDA">
      <w:pPr>
        <w:pStyle w:val="4clan"/>
      </w:pPr>
      <w:r>
        <w:t xml:space="preserve">Član 3. </w:t>
      </w:r>
    </w:p>
    <w:p w:rsidR="00000000" w:rsidRDefault="00420CDA">
      <w:pPr>
        <w:pStyle w:val="1tekst"/>
      </w:pPr>
      <w:r>
        <w:t>Razvrstavanje objekata u kategorije ugroženosti od požara uslovljeno je: namenom objekta, tehnološkim procesom, vrstom i količinom zapaljivih materija, vrstom materijala upotrebljenog za izgradnju, nameno</w:t>
      </w:r>
      <w:r>
        <w:t xml:space="preserve">m i značajem prostora i vrstom biljnog pokrivača, a primenom sledećih merila, tj. polazeći od: </w:t>
      </w:r>
    </w:p>
    <w:p w:rsidR="00000000" w:rsidRDefault="00420CDA">
      <w:pPr>
        <w:pStyle w:val="1tekst"/>
      </w:pPr>
      <w:r>
        <w:t xml:space="preserve">1) namene objekta; </w:t>
      </w:r>
    </w:p>
    <w:p w:rsidR="00000000" w:rsidRDefault="00420CDA">
      <w:pPr>
        <w:pStyle w:val="1tekst"/>
      </w:pPr>
      <w:r>
        <w:t xml:space="preserve">2) instaliranih kapaciteta postrojenja za proizvodnju, preradu ili promet, odnosno od vrste tehnološkog postupka; </w:t>
      </w:r>
    </w:p>
    <w:p w:rsidR="00000000" w:rsidRDefault="00420CDA">
      <w:pPr>
        <w:pStyle w:val="1tekst"/>
      </w:pPr>
      <w:r>
        <w:t xml:space="preserve">3) kapaciteta rezervoara </w:t>
      </w:r>
      <w:r>
        <w:t xml:space="preserve">ili objekata za zapaljive materije i skladišta eksplozivnih materija; </w:t>
      </w:r>
    </w:p>
    <w:p w:rsidR="00000000" w:rsidRDefault="00420CDA">
      <w:pPr>
        <w:pStyle w:val="1tekst"/>
      </w:pPr>
      <w:r>
        <w:t xml:space="preserve">4) veličine objekta i njegove lokacije i vrste konstrukcije i materijala od koga je izgrađen; </w:t>
      </w:r>
    </w:p>
    <w:p w:rsidR="00000000" w:rsidRDefault="00420CDA">
      <w:pPr>
        <w:pStyle w:val="1tekst"/>
      </w:pPr>
      <w:r>
        <w:t xml:space="preserve">5) broja zaposlenih radnika i broja ljudi koji u objektu borave; </w:t>
      </w:r>
    </w:p>
    <w:p w:rsidR="00000000" w:rsidRDefault="00420CDA">
      <w:pPr>
        <w:pStyle w:val="1tekst"/>
      </w:pPr>
      <w:r>
        <w:t>6) blizine profesionalne</w:t>
      </w:r>
      <w:r>
        <w:t xml:space="preserve"> vatrogasno-spasilačke jedinice koju obrazuje nadležni organ; </w:t>
      </w:r>
    </w:p>
    <w:p w:rsidR="00000000" w:rsidRDefault="00420CDA">
      <w:pPr>
        <w:pStyle w:val="1tekst"/>
      </w:pPr>
      <w:r>
        <w:t xml:space="preserve">7) površine prostora i biljnog pokrivača. </w:t>
      </w:r>
    </w:p>
    <w:p w:rsidR="00000000" w:rsidRDefault="00420CDA">
      <w:pPr>
        <w:pStyle w:val="1tekst"/>
      </w:pPr>
      <w:r>
        <w:t>Pod proizvodnjom, preradom i uskladištavanjem, u smislu ove uredbe, podrazumeva se proizvodnja, prerada, unutrašnji transport, držanje i smeštaj ekspl</w:t>
      </w:r>
      <w:r>
        <w:t xml:space="preserve">ozivnih materija, zapaljivih tečnosti i gasova i drugih zapaljivih materija kod proizvođača ili distributera. </w:t>
      </w:r>
    </w:p>
    <w:p w:rsidR="00000000" w:rsidRDefault="00420CDA">
      <w:pPr>
        <w:pStyle w:val="1tekst"/>
      </w:pPr>
      <w:r>
        <w:t>Pod prometom, u smislu ove uredbe, podrazumeva se: nabavka ili prodaja eksplozivnih materija, zapaljivih tečnosti i gasova i drugih zapaljivih ma</w:t>
      </w:r>
      <w:r>
        <w:t>terija; utovar u prevozna sredstva i istovar iz njih; prenošenje i rukovanje kod dopreme, smeštaja i otpreme u skladišnim i drugim radnim prostorijama; doprema i otprema putem cevovoda, pretakanje i druge radnje sa eksplozivnim materijama, zapaljivim tečno</w:t>
      </w:r>
      <w:r>
        <w:t xml:space="preserve">stima i gasovima i drugim zapaljivim materijama. </w:t>
      </w:r>
    </w:p>
    <w:p w:rsidR="00000000" w:rsidRDefault="00420CDA">
      <w:pPr>
        <w:pStyle w:val="4clan"/>
      </w:pPr>
      <w:r>
        <w:t xml:space="preserve">Član 4. </w:t>
      </w:r>
    </w:p>
    <w:p w:rsidR="00000000" w:rsidRDefault="00420CDA">
      <w:pPr>
        <w:pStyle w:val="1tekst"/>
      </w:pPr>
      <w:r>
        <w:t xml:space="preserve">Objekti se razvrstavaju u sledeće kategorije ugroženosti od požara: </w:t>
      </w:r>
    </w:p>
    <w:p w:rsidR="00000000" w:rsidRDefault="00420CDA">
      <w:pPr>
        <w:pStyle w:val="1tekst"/>
      </w:pPr>
      <w:r>
        <w:t xml:space="preserve">I. Objekti sa visokim rizikom od izbijanja požara: </w:t>
      </w:r>
    </w:p>
    <w:p w:rsidR="00000000" w:rsidRDefault="00420CDA">
      <w:pPr>
        <w:pStyle w:val="1tekst"/>
      </w:pPr>
      <w:r>
        <w:t xml:space="preserve">U I.1 kategoriju razvrstavaju se: </w:t>
      </w:r>
    </w:p>
    <w:p w:rsidR="00000000" w:rsidRDefault="00420CDA">
      <w:pPr>
        <w:pStyle w:val="1tekst"/>
      </w:pPr>
      <w:r>
        <w:t>1.1. objekti ili prostori u kojima se pro</w:t>
      </w:r>
      <w:r>
        <w:t xml:space="preserve">izvode, prerađuju i uskladištavaju zapaljive tečnosti čija temperatura paljenja je ispod 38ºC ili zapaljivi gasovi, koji ispunjavaju najmanje jedan od sledećih uslova, i to: </w:t>
      </w:r>
    </w:p>
    <w:p w:rsidR="00000000" w:rsidRDefault="00420CDA">
      <w:pPr>
        <w:pStyle w:val="1tekst"/>
      </w:pPr>
      <w:r>
        <w:t xml:space="preserve">a) da imaju instalirane kapacitete za proizvodnju ili preradu veće od 220 t/d, </w:t>
      </w:r>
    </w:p>
    <w:p w:rsidR="00000000" w:rsidRDefault="00420CDA">
      <w:pPr>
        <w:pStyle w:val="1tekst"/>
      </w:pPr>
      <w:r>
        <w:t>b</w:t>
      </w:r>
      <w:r>
        <w:t xml:space="preserve">) da se skladište u rezervoarima ili objektima kapaciteta iznad 15000 t; </w:t>
      </w:r>
    </w:p>
    <w:p w:rsidR="00000000" w:rsidRDefault="00420CDA">
      <w:pPr>
        <w:pStyle w:val="1tekst"/>
      </w:pPr>
      <w:r>
        <w:t xml:space="preserve">1.2. objekti za proizvodnju i skladištenje eksplozivnih materija, </w:t>
      </w:r>
    </w:p>
    <w:p w:rsidR="00000000" w:rsidRDefault="00420CDA">
      <w:pPr>
        <w:pStyle w:val="1tekst"/>
      </w:pPr>
      <w:r>
        <w:t xml:space="preserve">1.3. pogonski objekti u velikim hidroelektranama, termoelektranama sa </w:t>
      </w:r>
      <w:r>
        <w:t xml:space="preserve">generatorima hlađenim vodonikom i nuklearnim elektranama. </w:t>
      </w:r>
    </w:p>
    <w:p w:rsidR="00000000" w:rsidRDefault="00420CDA">
      <w:pPr>
        <w:pStyle w:val="1tekst"/>
      </w:pPr>
      <w:r>
        <w:t>U I.2. kategoriju razvrstavaju se objekti ili prostori za proizvodnju, preradu i uskladištavanje zapaljivih tečnosti čija je temperatura paljenja ispod 38ºS ili zapaljivi gasovi, koji ispunjavaju n</w:t>
      </w:r>
      <w:r>
        <w:t xml:space="preserve">ajmanje jedan od sledećih uslova, i to: </w:t>
      </w:r>
    </w:p>
    <w:p w:rsidR="00000000" w:rsidRDefault="00420CDA">
      <w:pPr>
        <w:pStyle w:val="1tekst"/>
      </w:pPr>
      <w:r>
        <w:lastRenderedPageBreak/>
        <w:t xml:space="preserve">a) da imaju instalirane kapacitete za proizvodnju ili preradu od 190 do 220 t/d, </w:t>
      </w:r>
    </w:p>
    <w:p w:rsidR="00000000" w:rsidRDefault="00420CDA">
      <w:pPr>
        <w:pStyle w:val="1tekst"/>
      </w:pPr>
      <w:r>
        <w:t xml:space="preserve">b) da se skladište u rezervoarima ili objektima kapaciteta od 13000 t do 15000 t. </w:t>
      </w:r>
    </w:p>
    <w:p w:rsidR="00000000" w:rsidRDefault="00420CDA">
      <w:pPr>
        <w:pStyle w:val="1tekst"/>
      </w:pPr>
      <w:r>
        <w:t>U I.3. kategoriju razvrstavaju se objekti ili pros</w:t>
      </w:r>
      <w:r>
        <w:t xml:space="preserve">tori za proizvodnju, preradu i uskladištavanje zapaljivih tečnosti čija je temperatura paljenja ispod 38ºS ili zapaljivi gasovi, koji ispunjavaju najmanje jedan od sledećih uslova: </w:t>
      </w:r>
    </w:p>
    <w:p w:rsidR="00000000" w:rsidRDefault="00420CDA">
      <w:pPr>
        <w:pStyle w:val="1tekst"/>
      </w:pPr>
      <w:r>
        <w:t>a) da imaju instalirane kapacitete za proizvodnju ili preradu od 150 do 19</w:t>
      </w:r>
      <w:r>
        <w:t xml:space="preserve">0 t/d, </w:t>
      </w:r>
    </w:p>
    <w:p w:rsidR="00000000" w:rsidRDefault="00420CDA">
      <w:pPr>
        <w:pStyle w:val="1tekst"/>
      </w:pPr>
      <w:r>
        <w:t xml:space="preserve">b) da se skladište u rezervoarima ili objektima kapaciteta od 11000 t do 13000 t. </w:t>
      </w:r>
    </w:p>
    <w:p w:rsidR="00000000" w:rsidRDefault="00420CDA">
      <w:pPr>
        <w:pStyle w:val="1tekst"/>
      </w:pPr>
      <w:r>
        <w:t xml:space="preserve">U I.4. kategoriju razvrstavaju se objekti ili prostori za proizvodnju, preradu i uskladištavanje zapaljivih tečnosti čija je temperatura zapaljivosti ispod 38ºS ili </w:t>
      </w:r>
      <w:r>
        <w:t xml:space="preserve">zapaljivi gasovi, koji ispunjavaju najmanje jedan od sledećih uslova, i to: </w:t>
      </w:r>
    </w:p>
    <w:p w:rsidR="00000000" w:rsidRDefault="00420CDA">
      <w:pPr>
        <w:pStyle w:val="1tekst"/>
      </w:pPr>
      <w:r>
        <w:t xml:space="preserve">a) da imaju instalirane kapacitete za proizvodnju ili preradu od 120 do 150 t/d, </w:t>
      </w:r>
    </w:p>
    <w:p w:rsidR="00000000" w:rsidRDefault="00420CDA">
      <w:pPr>
        <w:pStyle w:val="1tekst"/>
      </w:pPr>
      <w:r>
        <w:t xml:space="preserve">b) da se skladište u rezervoarima ili objektima kapaciteta od 9000 t do 11000 t. </w:t>
      </w:r>
    </w:p>
    <w:p w:rsidR="00000000" w:rsidRDefault="00420CDA">
      <w:pPr>
        <w:pStyle w:val="1tekst"/>
      </w:pPr>
      <w:r>
        <w:t>U I.5. kategori</w:t>
      </w:r>
      <w:r>
        <w:t xml:space="preserve">ju razvrstavaju se objekti ili prostori za proizvodnju, preradu i uskladištavanje zapaljivih tečnosti čija je temperatura zapaljivosti ispod 38ºS ili zapaljivi gasovi, koji ispunjavaju najmanje jedan od sledećih uslova, i to: </w:t>
      </w:r>
    </w:p>
    <w:p w:rsidR="00000000" w:rsidRDefault="00420CDA">
      <w:pPr>
        <w:pStyle w:val="1tekst"/>
      </w:pPr>
      <w:r>
        <w:t>a) da imaju instalirane kapac</w:t>
      </w:r>
      <w:r>
        <w:t xml:space="preserve">itete za proizvodnju ili preradu od 100 do 125 t/d, </w:t>
      </w:r>
    </w:p>
    <w:p w:rsidR="00000000" w:rsidRDefault="00420CDA">
      <w:pPr>
        <w:pStyle w:val="1tekst"/>
      </w:pPr>
      <w:r>
        <w:t xml:space="preserve">b) da se skladište u rezervoarima ili objektima kapaciteta od 7000 t do 9000 t. </w:t>
      </w:r>
    </w:p>
    <w:p w:rsidR="00000000" w:rsidRDefault="00420CDA">
      <w:pPr>
        <w:pStyle w:val="1tekst"/>
      </w:pPr>
      <w:r>
        <w:t xml:space="preserve">U I.6. kategoriju razvrstavaju se: </w:t>
      </w:r>
    </w:p>
    <w:p w:rsidR="00000000" w:rsidRDefault="00420CDA">
      <w:pPr>
        <w:pStyle w:val="1tekst"/>
      </w:pPr>
      <w:r>
        <w:t xml:space="preserve">1. objekti ili prostori za proizvodnju, preradu i uskladištavanje zapaljivih tečnosti </w:t>
      </w:r>
      <w:r>
        <w:t xml:space="preserve">čija je temperatura zapaljivosti ispod 38ºS ili zapaljivi gasovi, koji ispunjavaju najmanje jedan od sledećih uslova, i to: </w:t>
      </w:r>
    </w:p>
    <w:p w:rsidR="00000000" w:rsidRDefault="00420CDA">
      <w:pPr>
        <w:pStyle w:val="1tekst"/>
      </w:pPr>
      <w:r>
        <w:t xml:space="preserve">a) da imaju instalirane kapacitete za proizvodnju ili preradu od 80 do 100 t/d, </w:t>
      </w:r>
    </w:p>
    <w:p w:rsidR="00000000" w:rsidRDefault="00420CDA">
      <w:pPr>
        <w:pStyle w:val="1tekst"/>
      </w:pPr>
      <w:r>
        <w:t>b) da se skladište u rezervoarima ili objektima ka</w:t>
      </w:r>
      <w:r>
        <w:t xml:space="preserve">paciteta od 5000 t do 7000 t; </w:t>
      </w:r>
    </w:p>
    <w:p w:rsidR="00000000" w:rsidRDefault="00420CDA">
      <w:pPr>
        <w:pStyle w:val="1tekst"/>
      </w:pPr>
      <w:r>
        <w:t xml:space="preserve">2. objekti ili prostori za proizvodnju, preradu i uskladištavanje zapaljivih tečnosti čija je temperatura zapaljivosti od 38ºS do 60ºS i koji ispunjavaju najmanje jedan od sledećih uslova, i to: </w:t>
      </w:r>
    </w:p>
    <w:p w:rsidR="00000000" w:rsidRDefault="00420CDA">
      <w:pPr>
        <w:pStyle w:val="1tekst"/>
      </w:pPr>
      <w:r>
        <w:t>a) da imaju instalirane kapac</w:t>
      </w:r>
      <w:r>
        <w:t xml:space="preserve">itete za proizvodnju ili preradu veće od 120 t/d, </w:t>
      </w:r>
    </w:p>
    <w:p w:rsidR="00000000" w:rsidRDefault="00420CDA">
      <w:pPr>
        <w:pStyle w:val="1tekst"/>
      </w:pPr>
      <w:r>
        <w:t xml:space="preserve">b) skladište u rezervoarima ili objektima količine veće od 9000 t. </w:t>
      </w:r>
    </w:p>
    <w:p w:rsidR="00000000" w:rsidRDefault="00420CDA">
      <w:pPr>
        <w:pStyle w:val="1tekst"/>
      </w:pPr>
      <w:r>
        <w:t xml:space="preserve">U I.7. kategoriju razvrstavaju se: </w:t>
      </w:r>
    </w:p>
    <w:p w:rsidR="00000000" w:rsidRDefault="00420CDA">
      <w:pPr>
        <w:pStyle w:val="1tekst"/>
      </w:pPr>
      <w:r>
        <w:t>1. objekti ili prostori za proizvodnju, preradu i uskladištavanje zapaljivih tečnosti čija je tempera</w:t>
      </w:r>
      <w:r>
        <w:t xml:space="preserve">tura zapaljivosti ispod 38ºS ili zapaljivi gasovi, koji ispunjavaju najmanje jedan od sledećih uslova, i to: </w:t>
      </w:r>
    </w:p>
    <w:p w:rsidR="00000000" w:rsidRDefault="00420CDA">
      <w:pPr>
        <w:pStyle w:val="1tekst"/>
      </w:pPr>
      <w:r>
        <w:t xml:space="preserve">a) da imaju instalirane kapacitete za proizvodnju ili preradu od 60 do 80 t/d, </w:t>
      </w:r>
    </w:p>
    <w:p w:rsidR="00000000" w:rsidRDefault="00420CDA">
      <w:pPr>
        <w:pStyle w:val="1tekst"/>
      </w:pPr>
      <w:r>
        <w:t>b) da se skladište u rezervoarima ili objektima količine od 3000 t</w:t>
      </w:r>
      <w:r>
        <w:t xml:space="preserve"> do 5000 t; </w:t>
      </w:r>
    </w:p>
    <w:p w:rsidR="00000000" w:rsidRDefault="00420CDA">
      <w:pPr>
        <w:pStyle w:val="1tekst"/>
      </w:pPr>
      <w:r>
        <w:t xml:space="preserve">2. objekti ili prostori za proizvodnju, preradu i uskladištavanje zapaljivih tečnosti čija je temperatura zapaljivosti od 38ºS do 60ºS i koji ispunjavaju najmanje jedan od sledećih uslova, i to: </w:t>
      </w:r>
    </w:p>
    <w:p w:rsidR="00000000" w:rsidRDefault="00420CDA">
      <w:pPr>
        <w:pStyle w:val="1tekst"/>
      </w:pPr>
      <w:r>
        <w:t>a) da imaju instalirane kapacitete za proizvodn</w:t>
      </w:r>
      <w:r>
        <w:t xml:space="preserve">ju ili preradu od 100 do 120 t/d, </w:t>
      </w:r>
    </w:p>
    <w:p w:rsidR="00000000" w:rsidRDefault="00420CDA">
      <w:pPr>
        <w:pStyle w:val="1tekst"/>
      </w:pPr>
      <w:r>
        <w:t xml:space="preserve">b) da se skladište u rezervoarima ili objektima količine od 7000 t do 9000 t; </w:t>
      </w:r>
    </w:p>
    <w:p w:rsidR="00000000" w:rsidRDefault="00420CDA">
      <w:pPr>
        <w:pStyle w:val="1tekst"/>
      </w:pPr>
      <w:r>
        <w:t>3. objekti ili prostori za proizvodnju, preradu i uskladištavanje zapaljivih tečnosti čija je temperatura zapaljivosti od 60ºS do 100ºS i koji</w:t>
      </w:r>
      <w:r>
        <w:t xml:space="preserve"> ispunjavaju najmanje jedan od sledećih uslova, i to: </w:t>
      </w:r>
    </w:p>
    <w:p w:rsidR="00000000" w:rsidRDefault="00420CDA">
      <w:pPr>
        <w:pStyle w:val="1tekst"/>
      </w:pPr>
      <w:r>
        <w:t xml:space="preserve">a) da imaju instalirane kapacitete za proizvodnju ili preradu veće od 120 t/d, </w:t>
      </w:r>
    </w:p>
    <w:p w:rsidR="00000000" w:rsidRDefault="00420CDA">
      <w:pPr>
        <w:pStyle w:val="1tekst"/>
      </w:pPr>
      <w:r>
        <w:t xml:space="preserve">b) da se skladište u rezervoarima ili objektima količine veće od 9000 t; </w:t>
      </w:r>
    </w:p>
    <w:p w:rsidR="00000000" w:rsidRDefault="00420CDA">
      <w:pPr>
        <w:pStyle w:val="1tekst"/>
      </w:pPr>
      <w:r>
        <w:t>4. objekti ili prostori u kojima se proizvode, prerađuju i uskladištavaju materije sklone samopaljenju, otrovne ili nagrizajuće materije, oksidirajuće materije i materije koje se mogu zapaliti ili stvoriti eksplozivne koncentracije zbog reakcije vode ili k</w:t>
      </w:r>
      <w:r>
        <w:t xml:space="preserve">iseonika u količinama većim od 5000 t, </w:t>
      </w:r>
    </w:p>
    <w:p w:rsidR="00000000" w:rsidRDefault="00420CDA">
      <w:pPr>
        <w:pStyle w:val="1tekst"/>
      </w:pPr>
      <w:r>
        <w:t xml:space="preserve">5. objekti za proizvodnju, preradu i obradu zapaljivi čvrstih materija kapaciteta većeg od 200 t/d, pri čemu nastaju eksplozivne smeše gasova, para i prašine, </w:t>
      </w:r>
    </w:p>
    <w:p w:rsidR="00000000" w:rsidRDefault="00420CDA">
      <w:pPr>
        <w:pStyle w:val="1tekst"/>
      </w:pPr>
      <w:r>
        <w:t>6. crpna postrojenja ili stanice za zapaljive tečnosti č</w:t>
      </w:r>
      <w:r>
        <w:t xml:space="preserve">ija je temperatura paljenja ispod 38ºS, </w:t>
      </w:r>
    </w:p>
    <w:p w:rsidR="00000000" w:rsidRDefault="00420CDA">
      <w:pPr>
        <w:pStyle w:val="1tekst"/>
      </w:pPr>
      <w:r>
        <w:t xml:space="preserve">7. prostori sa zaštićenom i visokokvalitetnom šumom (nacionalni parkovi i sl.) sa površinom većom od 10000ha. </w:t>
      </w:r>
    </w:p>
    <w:p w:rsidR="00000000" w:rsidRDefault="00420CDA">
      <w:pPr>
        <w:pStyle w:val="1tekst"/>
      </w:pPr>
      <w:r>
        <w:t xml:space="preserve">U l.8. kategoriju razvrstavaju se: </w:t>
      </w:r>
    </w:p>
    <w:p w:rsidR="00000000" w:rsidRDefault="00420CDA">
      <w:pPr>
        <w:pStyle w:val="1tekst"/>
      </w:pPr>
      <w:r>
        <w:t>1. objekti ili prostori za proizvodnju, preradu i uskladištavanje za</w:t>
      </w:r>
      <w:r>
        <w:t xml:space="preserve">paljivih tečnosti čija je temperatura zapaljivosti ispod 38ºS ili zapaljivi gasovi, koji ispunjavaju najmanje jedan od sledećih uslova, i to: </w:t>
      </w:r>
    </w:p>
    <w:p w:rsidR="00000000" w:rsidRDefault="00420CDA">
      <w:pPr>
        <w:pStyle w:val="1tekst"/>
      </w:pPr>
      <w:r>
        <w:t xml:space="preserve">a) da imaju instalirane kapacitete za proizvodnju ili preradu od 40 do 60 t/d, </w:t>
      </w:r>
    </w:p>
    <w:p w:rsidR="00000000" w:rsidRDefault="00420CDA">
      <w:pPr>
        <w:pStyle w:val="1tekst"/>
      </w:pPr>
      <w:r>
        <w:t>b) da se skladište u rezervoarima</w:t>
      </w:r>
      <w:r>
        <w:t xml:space="preserve"> ili objektima količine od 800 t do 3000 t; </w:t>
      </w:r>
    </w:p>
    <w:p w:rsidR="00000000" w:rsidRDefault="00420CDA">
      <w:pPr>
        <w:pStyle w:val="1tekst"/>
      </w:pPr>
      <w:r>
        <w:lastRenderedPageBreak/>
        <w:t xml:space="preserve">2. objekti ili prostori za proizvodnju, preradu i uskladištavanje zapaljivih tečnosti čija je temperatura zapaljivosti od 38ºS do 60ºS i koji ispunjavaju najmanje jedan od sledećih uslova, i to: </w:t>
      </w:r>
    </w:p>
    <w:p w:rsidR="00000000" w:rsidRDefault="00420CDA">
      <w:pPr>
        <w:pStyle w:val="1tekst"/>
      </w:pPr>
      <w:r>
        <w:t>a) da imaju ins</w:t>
      </w:r>
      <w:r>
        <w:t xml:space="preserve">talirane kapacitete za proizvodnju ili preradu od 70 do 100 t/d, </w:t>
      </w:r>
    </w:p>
    <w:p w:rsidR="00000000" w:rsidRDefault="00420CDA">
      <w:pPr>
        <w:pStyle w:val="1tekst"/>
      </w:pPr>
      <w:r>
        <w:t xml:space="preserve">b) da se skladište u rezervoarima ili objektima količine od 4000 t do 7000 t; </w:t>
      </w:r>
    </w:p>
    <w:p w:rsidR="00000000" w:rsidRDefault="00420CDA">
      <w:pPr>
        <w:pStyle w:val="1tekst"/>
      </w:pPr>
      <w:r>
        <w:t>3. objekti ili prostori za proizvodnju, preradu i uskladištavanje zapaljivih tečnosti čija je temperatura zapal</w:t>
      </w:r>
      <w:r>
        <w:t xml:space="preserve">jivosti od 60ºS do 100ºS i koji ispunjavaju najmanje jedan od sledećih uslova, i to: </w:t>
      </w:r>
    </w:p>
    <w:p w:rsidR="00000000" w:rsidRDefault="00420CDA">
      <w:pPr>
        <w:pStyle w:val="1tekst"/>
      </w:pPr>
      <w:r>
        <w:t xml:space="preserve">a) da imaju instalirane kapacitete za proizvodnju ili preradu od 100 do 120 t/d, </w:t>
      </w:r>
    </w:p>
    <w:p w:rsidR="00000000" w:rsidRDefault="00420CDA">
      <w:pPr>
        <w:pStyle w:val="1tekst"/>
      </w:pPr>
      <w:r>
        <w:t xml:space="preserve">b) da se skladište u rezervoarima ili objektima količine od 7000 t do 9000 t; </w:t>
      </w:r>
    </w:p>
    <w:p w:rsidR="00000000" w:rsidRDefault="00420CDA">
      <w:pPr>
        <w:pStyle w:val="1tekst"/>
      </w:pPr>
      <w:r>
        <w:t>4. objekt</w:t>
      </w:r>
      <w:r>
        <w:t xml:space="preserve">i ili prostori u čijim se pogonima proizvode, prerađuju i uskladištavaju materije sklone samopaljenju, otrovne ili nagrizajuće materije, koji ispunjavaju najmanje jedan od sledećih uslova, i to: </w:t>
      </w:r>
    </w:p>
    <w:p w:rsidR="00000000" w:rsidRDefault="00420CDA">
      <w:pPr>
        <w:pStyle w:val="1tekst"/>
      </w:pPr>
      <w:r>
        <w:t>a) da imaju instalirane kapacitete za proizvodnju ili prerad</w:t>
      </w:r>
      <w:r>
        <w:t xml:space="preserve">u veće od 60 t/d, </w:t>
      </w:r>
    </w:p>
    <w:p w:rsidR="00000000" w:rsidRDefault="00420CDA">
      <w:pPr>
        <w:pStyle w:val="1tekst"/>
      </w:pPr>
      <w:r>
        <w:t xml:space="preserve">b) da se skladište u rezervoarima ili objektima količine od 3000 t do 5000 t; </w:t>
      </w:r>
    </w:p>
    <w:p w:rsidR="00000000" w:rsidRDefault="00420CDA">
      <w:pPr>
        <w:pStyle w:val="1tekst"/>
      </w:pPr>
      <w:r>
        <w:t>5. objekti ili prostori za proizvodnju, preradu i uskladištavanje zapaljivih tečnosti čija je temperatura zapaljivosti od 100ºS do 200ºS i koji ispunjavaju na</w:t>
      </w:r>
      <w:r>
        <w:t xml:space="preserve">jmanje jedan od sledećih uslova, i to: </w:t>
      </w:r>
    </w:p>
    <w:p w:rsidR="00000000" w:rsidRDefault="00420CDA">
      <w:pPr>
        <w:pStyle w:val="1tekst"/>
      </w:pPr>
      <w:r>
        <w:t xml:space="preserve">a) da imaju instalirane kapacitete za proizvodnju ili preradu veće od 130 t/d, </w:t>
      </w:r>
    </w:p>
    <w:p w:rsidR="00000000" w:rsidRDefault="00420CDA">
      <w:pPr>
        <w:pStyle w:val="1tekst"/>
      </w:pPr>
      <w:r>
        <w:t xml:space="preserve">b) da se skladište u rezervoarima ili objektima količine veće od 9000 t; </w:t>
      </w:r>
    </w:p>
    <w:p w:rsidR="00000000" w:rsidRDefault="00420CDA">
      <w:pPr>
        <w:pStyle w:val="1tekst"/>
      </w:pPr>
      <w:r>
        <w:t>6. objekti za proizvodnju, preradu i obradu zapaljivih čvrstih</w:t>
      </w:r>
      <w:r>
        <w:t xml:space="preserve"> materija i predmeta temperature paljenja ispod 300ºS kapaciteta od 140 do 200 t/d pri čemu nastaju eksplozivne smeše prašina, </w:t>
      </w:r>
    </w:p>
    <w:p w:rsidR="00000000" w:rsidRDefault="00420CDA">
      <w:pPr>
        <w:pStyle w:val="1tekst"/>
      </w:pPr>
      <w:r>
        <w:t>7. proizvodni pogoni u kojima se koriste zapaljive tečnosti i zapaljivi gasovi, kao što su topionice, čeličane, livnice, ciglane</w:t>
      </w:r>
      <w:r>
        <w:t xml:space="preserve">, proizvodnja porculana i stakla, farbare, gumarska industrija i sl., </w:t>
      </w:r>
    </w:p>
    <w:p w:rsidR="00000000" w:rsidRDefault="00420CDA">
      <w:pPr>
        <w:pStyle w:val="1tekst"/>
      </w:pPr>
      <w:r>
        <w:t xml:space="preserve">8. objekti za proizvodnju, preradu i uskladištavanje zapaljivih vlaknastih materija, </w:t>
      </w:r>
    </w:p>
    <w:p w:rsidR="00000000" w:rsidRDefault="00420CDA">
      <w:pPr>
        <w:pStyle w:val="1tekst"/>
      </w:pPr>
      <w:r>
        <w:t xml:space="preserve">9. crpna postrojenja i stanice za zapaljive tečnosti temperature paljenja iznad 38ºS do 60ºS, </w:t>
      </w:r>
    </w:p>
    <w:p w:rsidR="00000000" w:rsidRDefault="00420CDA">
      <w:pPr>
        <w:pStyle w:val="1tekst"/>
      </w:pPr>
      <w:r>
        <w:t xml:space="preserve">10. </w:t>
      </w:r>
      <w:r>
        <w:t xml:space="preserve">prostori sa zaštićenom i visokokvalitetnom šumom (nacionalni parkovi i sl.) površine od 5000ha do 10000ha. </w:t>
      </w:r>
    </w:p>
    <w:p w:rsidR="00000000" w:rsidRDefault="00420CDA">
      <w:pPr>
        <w:pStyle w:val="1tekst"/>
      </w:pPr>
      <w:r>
        <w:t xml:space="preserve">II. Objekti sa povećanim rizikom od izbijanja požara: </w:t>
      </w:r>
    </w:p>
    <w:p w:rsidR="00000000" w:rsidRDefault="00420CDA">
      <w:pPr>
        <w:pStyle w:val="1tekst"/>
      </w:pPr>
      <w:r>
        <w:t xml:space="preserve">U II.1. kategoriju razvrstavaju se: </w:t>
      </w:r>
    </w:p>
    <w:p w:rsidR="00000000" w:rsidRDefault="00420CDA">
      <w:pPr>
        <w:pStyle w:val="1tekst"/>
      </w:pPr>
      <w:r>
        <w:t>1. objekti za proizvodnju, preradu ili uskladištavanje z</w:t>
      </w:r>
      <w:r>
        <w:t xml:space="preserve">apaljivih tečnosti čija je temperatura zapaljivosti ispod 38ºS ili zapaljivi gasovi, koji ispunjavaju najmanje jedan od sledećih uslova, i to: </w:t>
      </w:r>
    </w:p>
    <w:p w:rsidR="00000000" w:rsidRDefault="00420CDA">
      <w:pPr>
        <w:pStyle w:val="1tekst"/>
      </w:pPr>
      <w:r>
        <w:t xml:space="preserve">a) da imaju instalirane kapacitete za proizvodnju ili preradu od 20 do 40 t/d, </w:t>
      </w:r>
    </w:p>
    <w:p w:rsidR="00000000" w:rsidRDefault="00420CDA">
      <w:pPr>
        <w:pStyle w:val="1tekst"/>
      </w:pPr>
      <w:r>
        <w:t xml:space="preserve">b) da se skladište u rezervoarima ili objektima količine od 200 t do 800 t; </w:t>
      </w:r>
    </w:p>
    <w:p w:rsidR="00000000" w:rsidRDefault="00420CDA">
      <w:pPr>
        <w:pStyle w:val="1tekst"/>
      </w:pPr>
      <w:r>
        <w:t>2. objekti ili prostori za proizvodnju, preradu i uskladištavanje zapaljivih tečnosti čija je temperatura zapaljivosti od 38ºS do 60ºS i koji ispunjavaju najmanje jedan od sledeći</w:t>
      </w:r>
      <w:r>
        <w:t xml:space="preserve">h uslova, i to: </w:t>
      </w:r>
    </w:p>
    <w:p w:rsidR="00000000" w:rsidRDefault="00420CDA">
      <w:pPr>
        <w:pStyle w:val="1tekst"/>
      </w:pPr>
      <w:r>
        <w:t xml:space="preserve">a) da imaju instalirane kapacitete za proizvodnju ili preradu od 40 do 70 t/d, </w:t>
      </w:r>
    </w:p>
    <w:p w:rsidR="00000000" w:rsidRDefault="00420CDA">
      <w:pPr>
        <w:pStyle w:val="1tekst"/>
      </w:pPr>
      <w:r>
        <w:t xml:space="preserve">b) da se skladište u rezervoarima ili objektima količine od 1000 t do 4000 t; </w:t>
      </w:r>
    </w:p>
    <w:p w:rsidR="00000000" w:rsidRDefault="00420CDA">
      <w:pPr>
        <w:pStyle w:val="1tekst"/>
      </w:pPr>
      <w:r>
        <w:t>3. objekti ili prostori za proizvodnju, preradu i uskladištavanje zapaljivih teč</w:t>
      </w:r>
      <w:r>
        <w:t xml:space="preserve">nosti čija je temperatura zapaljivosti od 60ºS do 100ºS i koji ispunjavaju najmanje jedan od sledećih uslova, i to: </w:t>
      </w:r>
    </w:p>
    <w:p w:rsidR="00000000" w:rsidRDefault="00420CDA">
      <w:pPr>
        <w:pStyle w:val="1tekst"/>
      </w:pPr>
      <w:r>
        <w:t xml:space="preserve">a) da imaju instalirane kapacitete za proizvodnju ili preradu od 70 do 100 t/d, </w:t>
      </w:r>
    </w:p>
    <w:p w:rsidR="00000000" w:rsidRDefault="00420CDA">
      <w:pPr>
        <w:pStyle w:val="1tekst"/>
      </w:pPr>
      <w:r>
        <w:t>b) da se skladište u rezervoarima ili objektima količine o</w:t>
      </w:r>
      <w:r>
        <w:t xml:space="preserve">d 4000 t do 7000 t; </w:t>
      </w:r>
    </w:p>
    <w:p w:rsidR="00000000" w:rsidRDefault="00420CDA">
      <w:pPr>
        <w:pStyle w:val="1tekst"/>
      </w:pPr>
      <w:r>
        <w:t xml:space="preserve">4. objekti ili prostori za proizvodnju, preradu i uskladištavanje zapaljivih tečnosti čija je temperatura zapaljivosti od 100ºC do 200ºC i koji ispunjavaju najmanje jedan od sledećih uslova, i to: </w:t>
      </w:r>
    </w:p>
    <w:p w:rsidR="00000000" w:rsidRDefault="00420CDA">
      <w:pPr>
        <w:pStyle w:val="1tekst"/>
      </w:pPr>
      <w:r>
        <w:t>a) da imaju instalirane kapacitete za</w:t>
      </w:r>
      <w:r>
        <w:t xml:space="preserve"> proizvodnju ili preradu od 70 do 130 t/d, </w:t>
      </w:r>
    </w:p>
    <w:p w:rsidR="00000000" w:rsidRDefault="00420CDA">
      <w:pPr>
        <w:pStyle w:val="1tekst"/>
      </w:pPr>
      <w:r>
        <w:t xml:space="preserve">b) da se skladište u rezervoarima ili objektima količine od 5000 t do 9000 t; </w:t>
      </w:r>
    </w:p>
    <w:p w:rsidR="00000000" w:rsidRDefault="00420CDA">
      <w:pPr>
        <w:pStyle w:val="1tekst"/>
      </w:pPr>
      <w:r>
        <w:t>5. objekti ili prostori u čijim se pogonima proizvode, prerađuju i uskladištavaju materije sklone samopaljenju, otrovne ili nagrizaju</w:t>
      </w:r>
      <w:r>
        <w:t xml:space="preserve">će materije, koji ispunjavaju najmanje jedan od sledećih uslova, i to: </w:t>
      </w:r>
    </w:p>
    <w:p w:rsidR="00000000" w:rsidRDefault="00420CDA">
      <w:pPr>
        <w:pStyle w:val="1tekst"/>
      </w:pPr>
      <w:r>
        <w:t xml:space="preserve">a) da imaju instalirane kapacitete za proizvodnju ili preradu od 20 do 40 t/d, </w:t>
      </w:r>
    </w:p>
    <w:p w:rsidR="00000000" w:rsidRDefault="00420CDA">
      <w:pPr>
        <w:pStyle w:val="1tekst"/>
      </w:pPr>
      <w:r>
        <w:t xml:space="preserve">b) da se skladište u rezervoarima ili objektima količine od 800 t do 3000 t; </w:t>
      </w:r>
    </w:p>
    <w:p w:rsidR="00000000" w:rsidRDefault="00420CDA">
      <w:pPr>
        <w:pStyle w:val="1tekst"/>
      </w:pPr>
      <w:r>
        <w:t>6. objekti za proizvodnju,</w:t>
      </w:r>
      <w:r>
        <w:t xml:space="preserve"> preradu i skladištenje zapaljivih čvrstih materija i predmeta temperature paljenja ispod 300ºS koji ispunjavaju najmanje jedan od sledećih uslova, i to: </w:t>
      </w:r>
    </w:p>
    <w:p w:rsidR="00000000" w:rsidRDefault="00420CDA">
      <w:pPr>
        <w:pStyle w:val="1tekst"/>
      </w:pPr>
      <w:r>
        <w:t xml:space="preserve">a) da imaju instalirane kapacitete za proizvodnju ili preradu od 80 do 140 t/d, </w:t>
      </w:r>
    </w:p>
    <w:p w:rsidR="00000000" w:rsidRDefault="00420CDA">
      <w:pPr>
        <w:pStyle w:val="1tekst"/>
      </w:pPr>
      <w:r>
        <w:t>b) da se skladište k</w:t>
      </w:r>
      <w:r>
        <w:t xml:space="preserve">apaciteta od 1000 t do 5000 t; </w:t>
      </w:r>
    </w:p>
    <w:p w:rsidR="00000000" w:rsidRDefault="00420CDA">
      <w:pPr>
        <w:pStyle w:val="1tekst"/>
      </w:pPr>
      <w:r>
        <w:lastRenderedPageBreak/>
        <w:t xml:space="preserve">7. objekti u čijim se pogonima obrađuju, prerađuju i uskladištavaju zapaljive čvrste materije u količinama od 50 do 100 t/d, a u radu se koriste zapaljive tečnosti temperature paljenja ispod 60ºC, </w:t>
      </w:r>
    </w:p>
    <w:p w:rsidR="00000000" w:rsidRDefault="00420CDA">
      <w:pPr>
        <w:pStyle w:val="1tekst"/>
      </w:pPr>
      <w:r>
        <w:t>8. objekti u čijim se pogo</w:t>
      </w:r>
      <w:r>
        <w:t xml:space="preserve">nima proizvode, prerađuju i uskladištavaju zapaljive vlaknaste materije, </w:t>
      </w:r>
    </w:p>
    <w:p w:rsidR="00000000" w:rsidRDefault="00420CDA">
      <w:pPr>
        <w:pStyle w:val="1tekst"/>
      </w:pPr>
      <w:r>
        <w:t xml:space="preserve">9. javni i poslovni objekti u kojima se okuplja više od 1000 lica i poslovni objekti koji spadaju u kategoriju visokih objekata, </w:t>
      </w:r>
    </w:p>
    <w:p w:rsidR="00000000" w:rsidRDefault="00420CDA">
      <w:pPr>
        <w:pStyle w:val="1tekst"/>
      </w:pPr>
      <w:r>
        <w:t>10. objekti bolnica, stacionara, socijalnog i kolekt</w:t>
      </w:r>
      <w:r>
        <w:t xml:space="preserve">ivnog smeštaja, </w:t>
      </w:r>
    </w:p>
    <w:p w:rsidR="00000000" w:rsidRDefault="00420CDA">
      <w:pPr>
        <w:pStyle w:val="1tekst"/>
      </w:pPr>
      <w:r>
        <w:t xml:space="preserve">11. prostori sa zaštićenom i visokokvalitetnom šumom (nacionalni parkovi i sl.) površine od 800ha do 5000ha; </w:t>
      </w:r>
    </w:p>
    <w:p w:rsidR="00000000" w:rsidRDefault="00420CDA">
      <w:pPr>
        <w:pStyle w:val="1tekst"/>
      </w:pPr>
      <w:r>
        <w:t xml:space="preserve">12. tuneli na javnim putevima čija je dužina veća od 3 km ili čija ukupna dužina prelazi 4 km na dužini od 20 km puta, </w:t>
      </w:r>
    </w:p>
    <w:p w:rsidR="00000000" w:rsidRDefault="00420CDA">
      <w:pPr>
        <w:pStyle w:val="1tekst"/>
      </w:pPr>
      <w:r>
        <w:t>13. podze</w:t>
      </w:r>
      <w:r>
        <w:t xml:space="preserve">mne železničke i metro stanice, </w:t>
      </w:r>
    </w:p>
    <w:p w:rsidR="00000000" w:rsidRDefault="00420CDA">
      <w:pPr>
        <w:pStyle w:val="1tekst"/>
      </w:pPr>
      <w:r>
        <w:t xml:space="preserve">14. transformatorska stanica ili razvodno postrojenje 400/220kV, 220/110kV, 110/35kV i 110/10kV, sa pripadajućim rezervnim napajanjem signalno-komandnih uređaja, </w:t>
      </w:r>
    </w:p>
    <w:p w:rsidR="00000000" w:rsidRDefault="00420CDA">
      <w:pPr>
        <w:pStyle w:val="1tekst"/>
      </w:pPr>
      <w:r>
        <w:t xml:space="preserve">15. ostali nuklearni objekti, </w:t>
      </w:r>
    </w:p>
    <w:p w:rsidR="00000000" w:rsidRDefault="00420CDA">
      <w:pPr>
        <w:pStyle w:val="1tekst"/>
      </w:pPr>
      <w:r>
        <w:t>16. pogonski objekti u hidroe</w:t>
      </w:r>
      <w:r>
        <w:t xml:space="preserve">lektranama i termoelektranama koji ne ispunjavaju uslov iz tačke 1.3 ovog člana i energane-toplane. </w:t>
      </w:r>
    </w:p>
    <w:p w:rsidR="00000000" w:rsidRDefault="00420CDA">
      <w:pPr>
        <w:pStyle w:val="1tekst"/>
      </w:pPr>
      <w:r>
        <w:t xml:space="preserve">U II.2. kategoriju razvrstavaju se: </w:t>
      </w:r>
    </w:p>
    <w:p w:rsidR="00000000" w:rsidRDefault="00420CDA">
      <w:pPr>
        <w:pStyle w:val="1tekst"/>
      </w:pPr>
      <w:r>
        <w:t>1. objekti ili prostori u kojima se proizvode ili prerađuju zapaljive tečnosti temperature paljenja ispod 38ºC ili zap</w:t>
      </w:r>
      <w:r>
        <w:t xml:space="preserve">aljivi gasovi, koji imaju instalirane kapacitete za proizvodnju ili preradu do 20 t/d, </w:t>
      </w:r>
    </w:p>
    <w:p w:rsidR="00000000" w:rsidRDefault="00420CDA">
      <w:pPr>
        <w:pStyle w:val="1tekst"/>
      </w:pPr>
      <w:r>
        <w:t xml:space="preserve">2. objekti ili prostori u kojima se proizvode ili prerađuju zapaljive tečnosti temperature paljenja od 38ºS do 65ºS, koji imaju instalirane kapacitete za </w:t>
      </w:r>
      <w:r>
        <w:t xml:space="preserve">proizvodnju ili preradu do 40 t/d, </w:t>
      </w:r>
    </w:p>
    <w:p w:rsidR="00000000" w:rsidRDefault="00420CDA">
      <w:pPr>
        <w:pStyle w:val="1tekst"/>
      </w:pPr>
      <w:r>
        <w:t xml:space="preserve">3. objekti ili prostori u kojima se proizvode ili prerađuju zapaljive tečnosti temperature paljenja od 60ºC do 100ºC, koji imaju instalirane kapacitete za proizvodnju ili preradu od 40 do 70 t/d, </w:t>
      </w:r>
    </w:p>
    <w:p w:rsidR="00000000" w:rsidRDefault="00420CDA">
      <w:pPr>
        <w:pStyle w:val="1tekst"/>
      </w:pPr>
      <w:r>
        <w:t>4. objekti ili prostori</w:t>
      </w:r>
      <w:r>
        <w:t xml:space="preserve"> u kojima se proizvode, prerađuju ili koriste materije sklone samopaljenju, </w:t>
      </w:r>
    </w:p>
    <w:p w:rsidR="00000000" w:rsidRDefault="00420CDA">
      <w:pPr>
        <w:pStyle w:val="1tekst"/>
      </w:pPr>
      <w:r>
        <w:t xml:space="preserve">5. objekti ili prostori u kojima se prerađuju ili obrađuju zapaljive čvrste materije, a u procesu rada se koriste zapaljive tečnosti temperature paljenja ispod 60ºC, </w:t>
      </w:r>
    </w:p>
    <w:p w:rsidR="00000000" w:rsidRDefault="00420CDA">
      <w:pPr>
        <w:pStyle w:val="1tekst"/>
      </w:pPr>
      <w:r>
        <w:t>6. javni i p</w:t>
      </w:r>
      <w:r>
        <w:t xml:space="preserve">oslovni objekti u kojima se okuplja od 500 do 1000 lica, </w:t>
      </w:r>
    </w:p>
    <w:p w:rsidR="00000000" w:rsidRDefault="00420CDA">
      <w:pPr>
        <w:pStyle w:val="1tekst"/>
      </w:pPr>
      <w:r>
        <w:t xml:space="preserve">7. prostori sa zaštićenom i visokokvalitetnom šumom (nacionalni parkovi i sl.), površine do 800 ha, </w:t>
      </w:r>
    </w:p>
    <w:p w:rsidR="00000000" w:rsidRDefault="00420CDA">
      <w:pPr>
        <w:pStyle w:val="1tekst"/>
      </w:pPr>
      <w:r>
        <w:t>8. tuneli na javnim putevima čija je dužina veća od 1 km a manja od 3 km, ili čija je ukupna duži</w:t>
      </w:r>
      <w:r>
        <w:t xml:space="preserve">na veća od 2 km a manja od 4 km na dužini puta od 20 km, </w:t>
      </w:r>
    </w:p>
    <w:p w:rsidR="00000000" w:rsidRDefault="00420CDA">
      <w:pPr>
        <w:pStyle w:val="1tekst"/>
      </w:pPr>
      <w:r>
        <w:t xml:space="preserve">9. transformatorska stanica 35/10 kV i 35/6 kV sa pripadajućim rezervnim napajanjem signalno-komandnih uređaja, </w:t>
      </w:r>
    </w:p>
    <w:p w:rsidR="00000000" w:rsidRDefault="00420CDA">
      <w:pPr>
        <w:pStyle w:val="1tekst"/>
      </w:pPr>
      <w:r>
        <w:t xml:space="preserve">10. velike javne garaže (korisne površine veće od 1500 m²). </w:t>
      </w:r>
    </w:p>
    <w:p w:rsidR="00000000" w:rsidRDefault="00420CDA">
      <w:pPr>
        <w:pStyle w:val="1tekst"/>
      </w:pPr>
      <w:r>
        <w:t>U II.3. kategoriju razvr</w:t>
      </w:r>
      <w:r>
        <w:t xml:space="preserve">stavaju se: </w:t>
      </w:r>
    </w:p>
    <w:p w:rsidR="00000000" w:rsidRDefault="00420CDA">
      <w:pPr>
        <w:pStyle w:val="1tekst"/>
      </w:pPr>
      <w:r>
        <w:t xml:space="preserve">1. objekti za proizvodnju, preradu i uskladištavanje zapaljivih tečnosti čija je temperatura paljenja preko 200ºC, </w:t>
      </w:r>
    </w:p>
    <w:p w:rsidR="00000000" w:rsidRDefault="00420CDA">
      <w:pPr>
        <w:pStyle w:val="1tekst"/>
      </w:pPr>
      <w:r>
        <w:t>2. objekti u kojima se prerađuju čvrste zapaljive materije a u radu se ne koriste zapaljive tečnosti čija je temperatura paljen</w:t>
      </w:r>
      <w:r>
        <w:t xml:space="preserve">ja ispod 65ºC ili vrši skladištenje ovih materija u količini do 1000 tona, </w:t>
      </w:r>
    </w:p>
    <w:p w:rsidR="00000000" w:rsidRDefault="00420CDA">
      <w:pPr>
        <w:pStyle w:val="1tekst"/>
      </w:pPr>
      <w:r>
        <w:t>3. objekti u kojima se proizvode ili prerađuju materije u zagrejanom, razmekšanom ili rastopljenom stanju, pri čemu se oslobađa toplota praćena iskrama i plamenom kao što su na pri</w:t>
      </w:r>
      <w:r>
        <w:t xml:space="preserve">mer pogoni za topljenje, livenje i preradu metala, </w:t>
      </w:r>
    </w:p>
    <w:p w:rsidR="00000000" w:rsidRDefault="00420CDA">
      <w:pPr>
        <w:pStyle w:val="1tekst"/>
      </w:pPr>
      <w:r>
        <w:t xml:space="preserve">4. javni i poslovni objekti u kojima se okuplja od 200 do 500 lica; </w:t>
      </w:r>
    </w:p>
    <w:p w:rsidR="00000000" w:rsidRDefault="00420CDA">
      <w:pPr>
        <w:pStyle w:val="1tekst"/>
      </w:pPr>
      <w:r>
        <w:t xml:space="preserve">5. industrijski objekti površine preko 300 m² koji ne ispunjavaju druge uslove propisane ovim članom, </w:t>
      </w:r>
    </w:p>
    <w:p w:rsidR="00000000" w:rsidRDefault="00420CDA">
      <w:pPr>
        <w:pStyle w:val="1tekst"/>
      </w:pPr>
      <w:r>
        <w:t>6. stanice za snabdevanje motorn</w:t>
      </w:r>
      <w:r>
        <w:t xml:space="preserve">ih vozila gorivom, </w:t>
      </w:r>
    </w:p>
    <w:p w:rsidR="00000000" w:rsidRDefault="00420CDA">
      <w:pPr>
        <w:pStyle w:val="1tekst"/>
      </w:pPr>
      <w:r>
        <w:t xml:space="preserve">7. magistralni i međunarodni naftovodi, gasovodi i produktovodi i pripadajući objekti (glavnemerno-regulacione stanice, kompresori, čistačke stanice, blok ventili i dr.), </w:t>
      </w:r>
    </w:p>
    <w:p w:rsidR="00000000" w:rsidRDefault="00420CDA">
      <w:pPr>
        <w:pStyle w:val="1tekst"/>
      </w:pPr>
      <w:r>
        <w:t xml:space="preserve">8. objekti u kojima se u procesu proizvodnje koriste, proizvode </w:t>
      </w:r>
      <w:r>
        <w:t xml:space="preserve">ili skladište radioaktivni materijali, </w:t>
      </w:r>
    </w:p>
    <w:p w:rsidR="00000000" w:rsidRDefault="00420CDA">
      <w:pPr>
        <w:pStyle w:val="1tekst"/>
      </w:pPr>
      <w:r>
        <w:t xml:space="preserve">9. Objekt auto-servisa površine preko 500 m². </w:t>
      </w:r>
    </w:p>
    <w:p w:rsidR="00000000" w:rsidRDefault="00420CDA">
      <w:pPr>
        <w:pStyle w:val="1tekst"/>
      </w:pPr>
      <w:r>
        <w:t xml:space="preserve">III. Objekti sa izvesnim rizikom od izbijanja požara: </w:t>
      </w:r>
    </w:p>
    <w:p w:rsidR="00000000" w:rsidRDefault="00420CDA">
      <w:pPr>
        <w:pStyle w:val="1tekst"/>
      </w:pPr>
      <w:r>
        <w:t xml:space="preserve">U III. kategoriju razvrstavaju se: </w:t>
      </w:r>
    </w:p>
    <w:p w:rsidR="00000000" w:rsidRDefault="00420CDA">
      <w:pPr>
        <w:pStyle w:val="1tekst"/>
      </w:pPr>
      <w:r>
        <w:t xml:space="preserve">1. distributivni gasovodi i merno-regulacione stanice na njima, </w:t>
      </w:r>
    </w:p>
    <w:p w:rsidR="00000000" w:rsidRDefault="00420CDA">
      <w:pPr>
        <w:pStyle w:val="1tekst"/>
      </w:pPr>
      <w:r>
        <w:t xml:space="preserve">2. objekti u </w:t>
      </w:r>
      <w:r>
        <w:t xml:space="preserve">kojima se radi sa negorivim materijama i hladnim mokrim materijalom, </w:t>
      </w:r>
    </w:p>
    <w:p w:rsidR="00000000" w:rsidRDefault="00420CDA">
      <w:pPr>
        <w:pStyle w:val="1tekst"/>
      </w:pPr>
      <w:r>
        <w:t xml:space="preserve">3. objekti u kojima se proizvode negorivi gasovi, </w:t>
      </w:r>
    </w:p>
    <w:p w:rsidR="00000000" w:rsidRDefault="00420CDA">
      <w:pPr>
        <w:pStyle w:val="1tekst"/>
      </w:pPr>
      <w:r>
        <w:lastRenderedPageBreak/>
        <w:t xml:space="preserve">4. objekti sa mokrom tehnologijom, </w:t>
      </w:r>
    </w:p>
    <w:p w:rsidR="00000000" w:rsidRDefault="00420CDA">
      <w:pPr>
        <w:pStyle w:val="1tekst"/>
      </w:pPr>
      <w:r>
        <w:t>5. objekti za dobijanje i hladnu obradu minerala i sirovina, za preradu ribe, mesa i mlečnih proizv</w:t>
      </w:r>
      <w:r>
        <w:t xml:space="preserve">oda, proizvoda od voća i povrća, </w:t>
      </w:r>
    </w:p>
    <w:p w:rsidR="00000000" w:rsidRDefault="00420CDA">
      <w:pPr>
        <w:pStyle w:val="1tekst"/>
      </w:pPr>
      <w:r>
        <w:t xml:space="preserve">6. javni i poslovni objekti u kojima se okuplja do 200 lica, </w:t>
      </w:r>
    </w:p>
    <w:p w:rsidR="00000000" w:rsidRDefault="00420CDA">
      <w:pPr>
        <w:pStyle w:val="1tekst"/>
      </w:pPr>
      <w:r>
        <w:t>7. transformatorske stanice 10/0,4 kV preko 1000 KVA po trafo jedinici sa pripadajućim rezervnim napajanjem i komandno-signalnim uređajima i visokonaponskim i n</w:t>
      </w:r>
      <w:r>
        <w:t xml:space="preserve">iskonaponskim razvodom, </w:t>
      </w:r>
    </w:p>
    <w:p w:rsidR="00000000" w:rsidRDefault="00420CDA">
      <w:pPr>
        <w:pStyle w:val="1tekst"/>
      </w:pPr>
      <w:r>
        <w:t xml:space="preserve">8. male i srednje javne garaže (korisne površine ispod 1500 m²), </w:t>
      </w:r>
    </w:p>
    <w:p w:rsidR="00000000" w:rsidRDefault="00420CDA">
      <w:pPr>
        <w:pStyle w:val="1tekst"/>
      </w:pPr>
      <w:r>
        <w:t xml:space="preserve">9. visoki stambeni objekti koji nisu razvrstani po drugom kriterijumu, </w:t>
      </w:r>
    </w:p>
    <w:p w:rsidR="00000000" w:rsidRDefault="00420CDA">
      <w:pPr>
        <w:pStyle w:val="1tekst"/>
      </w:pPr>
      <w:r>
        <w:t xml:space="preserve">10. objekti auto-servisa površine do 500 m², </w:t>
      </w:r>
    </w:p>
    <w:p w:rsidR="00000000" w:rsidRDefault="00420CDA">
      <w:pPr>
        <w:pStyle w:val="1tekst"/>
      </w:pPr>
      <w:r>
        <w:t xml:space="preserve">11. objekti protivgradnih stanica, </w:t>
      </w:r>
    </w:p>
    <w:p w:rsidR="00000000" w:rsidRDefault="00420CDA">
      <w:pPr>
        <w:pStyle w:val="1tekst"/>
      </w:pPr>
      <w:r>
        <w:t xml:space="preserve">12. objekti za uzgoj stoke i živine, </w:t>
      </w:r>
    </w:p>
    <w:p w:rsidR="00000000" w:rsidRDefault="00420CDA">
      <w:pPr>
        <w:pStyle w:val="1tekst"/>
      </w:pPr>
      <w:r>
        <w:t xml:space="preserve">13. otvoreni sportski stadioni. </w:t>
      </w:r>
    </w:p>
    <w:p w:rsidR="00000000" w:rsidRDefault="00420CDA">
      <w:pPr>
        <w:pStyle w:val="4clan"/>
      </w:pPr>
      <w:r>
        <w:t xml:space="preserve">Član 5. </w:t>
      </w:r>
    </w:p>
    <w:p w:rsidR="00000000" w:rsidRDefault="00420CDA">
      <w:pPr>
        <w:pStyle w:val="1tekst"/>
      </w:pPr>
      <w:r>
        <w:t>Objekti koji se, primenom dva ili više različitih uslova ili merila iz člana 4. ovog pravilnika, mogu razvrstati u različite kategorije, razvrstaće se tako da im se određuje vi</w:t>
      </w:r>
      <w:r>
        <w:t xml:space="preserve">ša od mogućih kategorija. </w:t>
      </w:r>
    </w:p>
    <w:p w:rsidR="00000000" w:rsidRDefault="00420CDA">
      <w:pPr>
        <w:pStyle w:val="1tekst"/>
      </w:pPr>
      <w:r>
        <w:t xml:space="preserve">Objekti koji se ne mogu razvrstati na način određen stavom 1. ovog člana i članom 4. ove uredbe, razvrstavaju se u III kategoriju. </w:t>
      </w:r>
    </w:p>
    <w:p w:rsidR="00000000" w:rsidRDefault="00420CDA">
      <w:pPr>
        <w:pStyle w:val="4clan"/>
      </w:pPr>
      <w:r>
        <w:t xml:space="preserve">Član 6. </w:t>
      </w:r>
    </w:p>
    <w:p w:rsidR="00000000" w:rsidRDefault="00420CDA">
      <w:pPr>
        <w:pStyle w:val="1tekst"/>
      </w:pPr>
      <w:r>
        <w:t xml:space="preserve">Izuzetno, pojedini objekti mogu se svrstati i u nižu kategoriju ugroženosti od požara i </w:t>
      </w:r>
      <w:r>
        <w:t>eksplozija nego što je to predviđeno čl. 4. i 5. ove uredbe - pod uslovom da su na objektu sprovedene mere zaštite od požara i eksplozija kojima se postiže ekonomičnije ili na drugi način povoljnije rešenje zaštite od požara i eksplozija za vlasnika ili ko</w:t>
      </w:r>
      <w:r>
        <w:t xml:space="preserve">risnika objekta, a istovremeno se zadržava isti ili postiže veći nivo zaštite. </w:t>
      </w:r>
    </w:p>
    <w:p w:rsidR="00000000" w:rsidRDefault="00420CDA">
      <w:pPr>
        <w:pStyle w:val="1tekst"/>
      </w:pPr>
      <w:r>
        <w:t>Ispunjenost uslova za razvrstavanje iz stava 1. ovog člana dokazuje se dokumentacijom u kojoj je obrađena procena požarne ugroženosti i u kojoj su prikazane primenjene mere zaš</w:t>
      </w:r>
      <w:r>
        <w:t xml:space="preserve">tite od požara i eksplozija. </w:t>
      </w:r>
    </w:p>
    <w:p w:rsidR="00000000" w:rsidRDefault="00420CDA">
      <w:pPr>
        <w:pStyle w:val="4clan"/>
      </w:pPr>
      <w:r>
        <w:t xml:space="preserve">Član 7. </w:t>
      </w:r>
    </w:p>
    <w:p w:rsidR="00000000" w:rsidRDefault="00420CDA">
      <w:pPr>
        <w:pStyle w:val="1tekst"/>
      </w:pPr>
      <w:r>
        <w:t xml:space="preserve">Kada se objekti nalaze na teritoriji više jedinica lokalne samouprave, njihovo razvrstavanje vrši se prema sedištu vlasnika ili korisnika, u skladu sa čl. 4. i 5. ove uredbe. </w:t>
      </w:r>
    </w:p>
    <w:p w:rsidR="00000000" w:rsidRDefault="00420CDA">
      <w:pPr>
        <w:pStyle w:val="4clan"/>
      </w:pPr>
      <w:r>
        <w:t xml:space="preserve">Član 8. </w:t>
      </w:r>
    </w:p>
    <w:p w:rsidR="00000000" w:rsidRDefault="00420CDA">
      <w:pPr>
        <w:pStyle w:val="1tekst"/>
      </w:pPr>
      <w:r>
        <w:t xml:space="preserve">Objekti od izuzetnog značaja za </w:t>
      </w:r>
      <w:r>
        <w:t>Republiku Srbiju, teritorijalnu autonomiju ili jedinicu lokalne samouprave ili od interesa za odbranu zemlje, su objekti koji su zakonom, odnosno odlukom nadležnog organa utvrđeni kao nosioci razvoja, odnosno oni koji se zbog svog značaja nalaze pod posebn</w:t>
      </w:r>
      <w:r>
        <w:t xml:space="preserve">im režimom zaštite. </w:t>
      </w:r>
    </w:p>
    <w:p w:rsidR="00000000" w:rsidRDefault="00420CDA">
      <w:pPr>
        <w:pStyle w:val="1tekst"/>
      </w:pPr>
      <w:r>
        <w:t xml:space="preserve">Objekti iz stava 1. ovog člana razvrstavaju se u I.2, II.1. ili II.3. kategoriju ugroženosti od požara. </w:t>
      </w:r>
    </w:p>
    <w:p w:rsidR="00000000" w:rsidRDefault="00420CDA">
      <w:pPr>
        <w:pStyle w:val="1tekst"/>
      </w:pPr>
      <w:r>
        <w:t>Objekti u kojima se obavlja proizvodnja za vojne potrebe (namenska industrija) razvrstavaju se u kategorije u skladu sa ovom uredb</w:t>
      </w:r>
      <w:r>
        <w:t xml:space="preserve">om. </w:t>
      </w:r>
    </w:p>
    <w:p w:rsidR="00000000" w:rsidRDefault="00420CDA">
      <w:pPr>
        <w:pStyle w:val="1tekst"/>
      </w:pPr>
      <w:r>
        <w:t>Objekti u kojima se obavljaju poslovi iz nadležnosti Ministarstva odbrane i Vojske Srbije, kao i delatnosti od uticaja na te nadležnosti razvrstavaju se u kategorije ugroženosti u skladu sa ovom uredbom i propisima kojima se uređuje sistem odbrane Rep</w:t>
      </w:r>
      <w:r>
        <w:t xml:space="preserve">ublike Srbije. </w:t>
      </w:r>
    </w:p>
    <w:p w:rsidR="00000000" w:rsidRDefault="00420CDA">
      <w:pPr>
        <w:pStyle w:val="4clan"/>
      </w:pPr>
      <w:r>
        <w:t xml:space="preserve">Član 9. </w:t>
      </w:r>
    </w:p>
    <w:p w:rsidR="00000000" w:rsidRDefault="00420CDA">
      <w:pPr>
        <w:pStyle w:val="1tekst"/>
      </w:pPr>
      <w:r>
        <w:t xml:space="preserve">Kada dođe do promene uslova na osnovu kojih je izvršena kategorizacija ugroženosti od požara objekata, vlasnik ili korisnik objekata i privredno društvo, odnosno drugo pravno lice dužno je da o tome, pismenim putem, obavesti mesno </w:t>
      </w:r>
      <w:r>
        <w:t xml:space="preserve">nadležnu organizacionu jedinicu Ministarstva unutrašnjih poslova. </w:t>
      </w:r>
    </w:p>
    <w:p w:rsidR="00000000" w:rsidRDefault="00420CDA">
      <w:pPr>
        <w:pStyle w:val="4clan"/>
      </w:pPr>
      <w:r>
        <w:t xml:space="preserve">Član 10. </w:t>
      </w:r>
    </w:p>
    <w:p w:rsidR="00000000" w:rsidRDefault="00420CDA">
      <w:pPr>
        <w:pStyle w:val="1tekst"/>
      </w:pPr>
      <w:r>
        <w:t>Odredbe ove uredbe ne primenjuju se na: verske objekte; plovne objekte; stambene objekte koji ne pripadaju kategoriji visokih objekata; poslovne prostore površine do 150m² koji se</w:t>
      </w:r>
      <w:r>
        <w:t xml:space="preserve"> koriste za obavljanje samostalne delatnosti (ordinacija, apoteka, agencija, servis, ugostiteljske, trgovinske i zanatske radnje i radionice, biro, kancelarija, trafika, pomoćni objekti, gradilišta i sl.), odnosno na umetničke i stare zanate, poslove domać</w:t>
      </w:r>
      <w:r>
        <w:t xml:space="preserve">e radinosti (filigranska, opančarska i grnčarska delatnost, kao i izrada predmeta koji imaju estetsko obeležje narodnog stvaralaštva), a u kojima se ne koriste eksplozivne materije, zapaljive tečnosti i gasovi. </w:t>
      </w:r>
    </w:p>
    <w:p w:rsidR="00000000" w:rsidRDefault="00420CDA">
      <w:pPr>
        <w:pStyle w:val="4clan"/>
      </w:pPr>
      <w:r>
        <w:t xml:space="preserve">Član 11. </w:t>
      </w:r>
    </w:p>
    <w:p w:rsidR="00000000" w:rsidRDefault="00420CDA">
      <w:pPr>
        <w:pStyle w:val="1tekst"/>
      </w:pPr>
      <w:r>
        <w:lastRenderedPageBreak/>
        <w:t>Stupanjem na snagu ove uredbe pres</w:t>
      </w:r>
      <w:r>
        <w:t xml:space="preserve">taje da važi Uredba o osnovama, merilima i uslovima za razvrstavanje organizacija i organa u odgovarajuće kategorije ugroženosti od požara ("Službeni glasnik SRS", br. 58/89 i 4/90). </w:t>
      </w:r>
    </w:p>
    <w:p w:rsidR="00000000" w:rsidRDefault="00420CDA">
      <w:pPr>
        <w:pStyle w:val="4clan"/>
      </w:pPr>
      <w:r>
        <w:t xml:space="preserve">Član 12. </w:t>
      </w:r>
    </w:p>
    <w:p w:rsidR="00000000" w:rsidRDefault="00420CDA">
      <w:pPr>
        <w:pStyle w:val="1tekst"/>
      </w:pPr>
      <w:r>
        <w:t>Ova uredba stupa na snagu osmog dana od dana objavljivanja u "</w:t>
      </w:r>
      <w:r>
        <w:t xml:space="preserve">Službenom glasniku Republike Srbije". </w:t>
      </w:r>
    </w:p>
    <w:p w:rsidR="00000000" w:rsidRDefault="00420CDA">
      <w:pPr>
        <w:pStyle w:val="1tekst"/>
      </w:pPr>
      <w:r>
        <w:t xml:space="preserve">05 broj 110-7332/2010 </w:t>
      </w:r>
    </w:p>
    <w:p w:rsidR="00000000" w:rsidRDefault="00420CDA">
      <w:pPr>
        <w:pStyle w:val="1tekst"/>
      </w:pPr>
      <w:r>
        <w:t xml:space="preserve">U Beogradu, 14. oktobra 2010. godine </w:t>
      </w:r>
    </w:p>
    <w:p w:rsidR="00000000" w:rsidRDefault="00420CDA">
      <w:pPr>
        <w:pStyle w:val="1tekst"/>
        <w:jc w:val="center"/>
      </w:pPr>
      <w:r>
        <w:rPr>
          <w:b/>
          <w:bCs/>
        </w:rPr>
        <w:t xml:space="preserve">Vlada </w:t>
      </w:r>
    </w:p>
    <w:p w:rsidR="00000000" w:rsidRDefault="00420CDA">
      <w:pPr>
        <w:pStyle w:val="1tekst"/>
        <w:jc w:val="right"/>
      </w:pPr>
      <w:r>
        <w:t xml:space="preserve">Prvi potpredsednik Vlade - </w:t>
      </w:r>
    </w:p>
    <w:p w:rsidR="00000000" w:rsidRDefault="00420CDA">
      <w:pPr>
        <w:pStyle w:val="1tekst"/>
        <w:jc w:val="right"/>
      </w:pPr>
      <w:r>
        <w:t xml:space="preserve">zamenik predsednika Vlade, </w:t>
      </w:r>
    </w:p>
    <w:p w:rsidR="00420CDA" w:rsidRDefault="00420CDA">
      <w:pPr>
        <w:pStyle w:val="1tekst"/>
        <w:jc w:val="right"/>
      </w:pPr>
      <w:r>
        <w:rPr>
          <w:b/>
          <w:bCs/>
        </w:rPr>
        <w:t>Ivica Dačić</w:t>
      </w:r>
      <w:r>
        <w:t>, s.r.</w:t>
      </w:r>
    </w:p>
    <w:sectPr w:rsidR="00420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0DA1"/>
    <w:rsid w:val="00420CDA"/>
    <w:rsid w:val="00D50D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91D395-202D-42E6-B043-2DA5E492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Uredba o razvrstavanju objekta, delatnosti i zemljišta u kategorije ugroženosti od požara</vt:lpstr>
    </vt:vector>
  </TitlesOfParts>
  <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razvrstavanju objekta, delatnosti i zemljišta u kategorije ugroženosti od požara</dc:title>
  <dc:subject/>
  <dc:creator>Goran</dc:creator>
  <cp:keywords/>
  <dc:description/>
  <cp:lastModifiedBy>Goran</cp:lastModifiedBy>
  <cp:revision>2</cp:revision>
  <dcterms:created xsi:type="dcterms:W3CDTF">2018-01-24T08:08:00Z</dcterms:created>
  <dcterms:modified xsi:type="dcterms:W3CDTF">2018-01-24T08:08:00Z</dcterms:modified>
</cp:coreProperties>
</file>