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87124">
      <w:pPr>
        <w:pStyle w:val="1tekst"/>
      </w:pPr>
      <w:r>
        <w:t>Na osnovu člana 44. stav 8. Zakona o upravljanju otpadom ("Službeni glasnik RS", broj 36/09),</w:t>
      </w:r>
    </w:p>
    <w:p w:rsidR="00000000" w:rsidRDefault="00987124">
      <w:pPr>
        <w:pStyle w:val="1tekst"/>
      </w:pPr>
      <w:r>
        <w:t>Ministar životne sredine i prostornog planiranja donosi</w:t>
      </w:r>
    </w:p>
    <w:p w:rsidR="00000000" w:rsidRDefault="00987124">
      <w:pPr>
        <w:pStyle w:val="2zakon"/>
      </w:pPr>
      <w:r>
        <w:t>Pravilnik o načinu skladištenja, pakovanja i obeležavanja opasnog otpada</w:t>
      </w:r>
    </w:p>
    <w:p w:rsidR="00000000" w:rsidRDefault="00987124">
      <w:pPr>
        <w:pStyle w:val="3mesto"/>
      </w:pPr>
      <w:r>
        <w:t>Pravilnik je objavljen u "</w:t>
      </w:r>
      <w:r>
        <w:t>Službenom glasniku RS", br. 92/2010 od 5.12.2010. godine.</w:t>
      </w:r>
    </w:p>
    <w:p w:rsidR="00000000" w:rsidRDefault="00987124">
      <w:pPr>
        <w:pStyle w:val="4clan"/>
      </w:pPr>
      <w:r>
        <w:t>Član 1.</w:t>
      </w:r>
      <w:bookmarkStart w:id="0" w:name="_GoBack"/>
      <w:bookmarkEnd w:id="0"/>
    </w:p>
    <w:p w:rsidR="00000000" w:rsidRDefault="00987124">
      <w:pPr>
        <w:pStyle w:val="1tekst"/>
      </w:pPr>
      <w:r>
        <w:t>Ovim pravilnikom uređuje se način skladištenja, pakovanja i obeležavanja opasnog otpada.</w:t>
      </w:r>
    </w:p>
    <w:p w:rsidR="00000000" w:rsidRDefault="00987124">
      <w:pPr>
        <w:pStyle w:val="4clan"/>
      </w:pPr>
      <w:r>
        <w:t>Član 2.</w:t>
      </w:r>
    </w:p>
    <w:p w:rsidR="00000000" w:rsidRDefault="00987124">
      <w:pPr>
        <w:pStyle w:val="1tekst"/>
      </w:pPr>
      <w:r>
        <w:t>Skladištenje opasnog otpada se vrši na način kojim se obezbeđuje najmanji rizik po ugrožavanj</w:t>
      </w:r>
      <w:r>
        <w:t xml:space="preserve">e života i zdravlja ljudi i životne sredine. </w:t>
      </w:r>
    </w:p>
    <w:p w:rsidR="00000000" w:rsidRDefault="00987124">
      <w:pPr>
        <w:pStyle w:val="1tekst"/>
      </w:pPr>
      <w:r>
        <w:t>Skladište opasnog otpada mora biti izgrađeno u skladu sa zakonom i podzakonskim propisima kojima se uređuje planiranje i izgradnja, kao i sa tehničkim zahtevima i standardima.</w:t>
      </w:r>
    </w:p>
    <w:p w:rsidR="00000000" w:rsidRDefault="00987124">
      <w:pPr>
        <w:pStyle w:val="1tekst"/>
      </w:pPr>
      <w:r>
        <w:t>Opasan otpad se skladišti u rezerv</w:t>
      </w:r>
      <w:r>
        <w:t>oarima, kontejnerima i drugim posudama u okviru skladišta (u daljem tekstu: posude za skladištenje).</w:t>
      </w:r>
    </w:p>
    <w:p w:rsidR="00000000" w:rsidRDefault="00987124">
      <w:pPr>
        <w:pStyle w:val="1tekst"/>
      </w:pPr>
      <w:r>
        <w:t>Opasan otpad se može skladištiti i u napuštenim rudnicima, u skladu sa posebnim propisima.</w:t>
      </w:r>
    </w:p>
    <w:p w:rsidR="00000000" w:rsidRDefault="00987124">
      <w:pPr>
        <w:pStyle w:val="1tekst"/>
      </w:pPr>
      <w:r>
        <w:t>Kvalifikovano lice odgovorno za stručni rad odgovorno je za post</w:t>
      </w:r>
      <w:r>
        <w:t>upanje sa opasnim otpadom prilikom skladištenja, u skladu sa zakonom kojim se uređuje upravljanje otpadom.</w:t>
      </w:r>
    </w:p>
    <w:p w:rsidR="00000000" w:rsidRDefault="00987124">
      <w:pPr>
        <w:pStyle w:val="1tekst"/>
      </w:pPr>
      <w:r>
        <w:t>Opasan otpad se skladišti na način koji obezbeđuje lak i slobodan prilaz uskladištenom opasnom otpadu radi kontrole, prepakivanja, merenja, uzorkovan</w:t>
      </w:r>
      <w:r>
        <w:t>ja, transporta itd.</w:t>
      </w:r>
    </w:p>
    <w:p w:rsidR="00000000" w:rsidRDefault="00987124">
      <w:pPr>
        <w:pStyle w:val="1tekst"/>
      </w:pPr>
      <w:r>
        <w:t>Skladište mora biti ograđeno radi sprečavanja pristupa neovlašćenim licima, fizički obezbeđeno, zaključano i pod stalnim nadzorom.</w:t>
      </w:r>
    </w:p>
    <w:p w:rsidR="00000000" w:rsidRDefault="00987124">
      <w:pPr>
        <w:pStyle w:val="1tekst"/>
      </w:pPr>
      <w:r>
        <w:t xml:space="preserve">O svim aktivnostima u vezi skladištenja opasnog otpada, vodi se evidencija, u skladu sa zakonom kojim se </w:t>
      </w:r>
      <w:r>
        <w:t>uređuje upravljanje otpadom i posebnim propisima.</w:t>
      </w:r>
    </w:p>
    <w:p w:rsidR="00000000" w:rsidRDefault="00987124">
      <w:pPr>
        <w:pStyle w:val="4clan"/>
      </w:pPr>
      <w:r>
        <w:t>Član 3.</w:t>
      </w:r>
    </w:p>
    <w:p w:rsidR="00000000" w:rsidRDefault="00987124">
      <w:pPr>
        <w:pStyle w:val="1tekst"/>
      </w:pPr>
      <w:r>
        <w:t>Posuda za skladištenje opasnog otpada treba da bude zatvorena i izrađena od materijala koji obezbeđuje nepropustljivost sa odgovarajućom zaštitom od atmosferskih uticaja.</w:t>
      </w:r>
    </w:p>
    <w:p w:rsidR="00000000" w:rsidRDefault="00987124">
      <w:pPr>
        <w:pStyle w:val="1tekst"/>
      </w:pPr>
      <w:r>
        <w:t>Posude u kojima je uskladiš</w:t>
      </w:r>
      <w:r>
        <w:t>ten opasan otpad, a u čijoj blizini se nalaze posude za skladištenje opasnog otpada čiji je sadržaj nekompatibilan, moraju biti zaštićene međusobno i odvojene pregradom, bankinom, nasipom, zidom ili na drugi bezbedan način.</w:t>
      </w:r>
    </w:p>
    <w:p w:rsidR="00000000" w:rsidRDefault="00987124">
      <w:pPr>
        <w:pStyle w:val="1tekst"/>
      </w:pPr>
      <w:r>
        <w:t>Skladištenje otpada u tečnom sta</w:t>
      </w:r>
      <w:r>
        <w:t>nju se vrši u posudi za skladištenje obezbeđenom nepropusnom tankvanom koja može da primi celokupnu količinu otpada u slučaju udesa (procurivanja).</w:t>
      </w:r>
    </w:p>
    <w:p w:rsidR="00000000" w:rsidRDefault="00987124">
      <w:pPr>
        <w:pStyle w:val="4clan"/>
      </w:pPr>
      <w:r>
        <w:t>Član 4.</w:t>
      </w:r>
    </w:p>
    <w:p w:rsidR="00000000" w:rsidRDefault="00987124">
      <w:pPr>
        <w:pStyle w:val="1tekst"/>
      </w:pPr>
      <w:r>
        <w:t>Posude za skladištenje opasnog otpada, sa svim svojim sastavnim delovima treba da budu otporne na op</w:t>
      </w:r>
      <w:r>
        <w:t>asan otpad koji se nalazi u njima.</w:t>
      </w:r>
    </w:p>
    <w:p w:rsidR="00000000" w:rsidRDefault="00987124">
      <w:pPr>
        <w:pStyle w:val="1tekst"/>
      </w:pPr>
      <w:r>
        <w:t>Posude za skladištenje opasnog otpada se redovno održavaju, čiste i ne koriste se nakon isteka utvrđenog roka upotrebe.</w:t>
      </w:r>
    </w:p>
    <w:p w:rsidR="00000000" w:rsidRDefault="00987124">
      <w:pPr>
        <w:pStyle w:val="1tekst"/>
      </w:pPr>
      <w:r>
        <w:t xml:space="preserve">Posude za skladištenje se redovno kontrolišu kroz redovne provere posuda i njihovih sastavnih delova </w:t>
      </w:r>
      <w:r>
        <w:t>u pogledu njihovog oštećenja, curenja, korozije ili drugog oblika oštećenja.</w:t>
      </w:r>
    </w:p>
    <w:p w:rsidR="00000000" w:rsidRDefault="00987124">
      <w:pPr>
        <w:pStyle w:val="1tekst"/>
      </w:pPr>
      <w:r>
        <w:t xml:space="preserve">Ukoliko je posuda za skladištenje opasnog otpada ili njen sastavni deo tehnički neispravan, korodiran ili ima vidljiva oštećenja opasan otpad treba premestiti u tehnički ispravnu </w:t>
      </w:r>
      <w:r>
        <w:t>posudu na bezbedan i propisan način.</w:t>
      </w:r>
    </w:p>
    <w:p w:rsidR="00000000" w:rsidRDefault="00987124">
      <w:pPr>
        <w:pStyle w:val="4clan"/>
      </w:pPr>
      <w:r>
        <w:t>Član 5.</w:t>
      </w:r>
    </w:p>
    <w:p w:rsidR="00000000" w:rsidRDefault="00987124">
      <w:pPr>
        <w:pStyle w:val="1tekst"/>
      </w:pPr>
      <w:r>
        <w:t>Prilikom skladištenja opasan otpad se pakuje i obeležava na način kojim se obezbeđuje sigurnost po zdravlje ljudi i životnu sredinu.</w:t>
      </w:r>
    </w:p>
    <w:p w:rsidR="00000000" w:rsidRDefault="00987124">
      <w:pPr>
        <w:pStyle w:val="1tekst"/>
      </w:pPr>
      <w:r>
        <w:t xml:space="preserve">Opasan otpad klasifikuje se prema poreklu, karakteristikama i sastavu koje ga </w:t>
      </w:r>
      <w:r>
        <w:t>čine opasnim, u skladu sa propisom kojim se uređuje kategorija, ispitivanje i klasifikaciji otpada.</w:t>
      </w:r>
    </w:p>
    <w:p w:rsidR="00000000" w:rsidRDefault="00987124">
      <w:pPr>
        <w:pStyle w:val="1tekst"/>
      </w:pPr>
      <w:r>
        <w:lastRenderedPageBreak/>
        <w:t>Ako se opasan otpad sastoji od više vrsta otpada njegova klasifikacija se vrši na osnovu najzastupljenije komponente.</w:t>
      </w:r>
    </w:p>
    <w:p w:rsidR="00000000" w:rsidRDefault="00987124">
      <w:pPr>
        <w:pStyle w:val="1tekst"/>
      </w:pPr>
      <w:r>
        <w:t>Različite vrste opasnog otpada uskladištene na istom prostoru moraju se odlagati odvojeno.</w:t>
      </w:r>
    </w:p>
    <w:p w:rsidR="00000000" w:rsidRDefault="00987124">
      <w:pPr>
        <w:pStyle w:val="4clan"/>
      </w:pPr>
      <w:r>
        <w:t>Član 6.</w:t>
      </w:r>
    </w:p>
    <w:p w:rsidR="00000000" w:rsidRDefault="00987124">
      <w:pPr>
        <w:pStyle w:val="1tekst"/>
      </w:pPr>
      <w:r>
        <w:t>Opasan otpad nedovoljno ispitanih osobina, do pribavljanja laboratorijskog izveštaja o ispitivanju otpada, privremeno se skladišti na bezbedan način, odvojen</w:t>
      </w:r>
      <w:r>
        <w:t>o od ostalog razvrstanog opasnog otpada, na tačno označenom mestu u okviru skladišta.</w:t>
      </w:r>
    </w:p>
    <w:p w:rsidR="00000000" w:rsidRDefault="00987124">
      <w:pPr>
        <w:pStyle w:val="4clan"/>
      </w:pPr>
      <w:r>
        <w:t>Član 7.</w:t>
      </w:r>
    </w:p>
    <w:p w:rsidR="00000000" w:rsidRDefault="00987124">
      <w:pPr>
        <w:pStyle w:val="1tekst"/>
      </w:pPr>
      <w:r>
        <w:t>Pakovanje opasnog otpada vrši se posebno prema kategoriji na način utvrđen propisanim standardima.</w:t>
      </w:r>
    </w:p>
    <w:p w:rsidR="00000000" w:rsidRDefault="00987124">
      <w:pPr>
        <w:pStyle w:val="1tekst"/>
      </w:pPr>
      <w:r>
        <w:t>Pakovanje opasnog otpada vrši se tako da zapremina i težina pak</w:t>
      </w:r>
      <w:r>
        <w:t>ovanja budu ograničene do minimalne adekvatne količine, a da se istovremeno obezbedi neophodan nivo sigurnosti za prihvatanje upakovanog opasnog otpada od strane operatera.</w:t>
      </w:r>
    </w:p>
    <w:p w:rsidR="00000000" w:rsidRDefault="00987124">
      <w:pPr>
        <w:pStyle w:val="1tekst"/>
      </w:pPr>
      <w:r>
        <w:t xml:space="preserve">Upakovan opasni otpad treba da bude obeležen vidljivo i jasno. </w:t>
      </w:r>
    </w:p>
    <w:p w:rsidR="00000000" w:rsidRDefault="00987124">
      <w:pPr>
        <w:pStyle w:val="4clan"/>
      </w:pPr>
      <w:r>
        <w:t>Član 8.</w:t>
      </w:r>
    </w:p>
    <w:p w:rsidR="00000000" w:rsidRDefault="00987124">
      <w:pPr>
        <w:pStyle w:val="1tekst"/>
      </w:pPr>
      <w:r>
        <w:t>Nalepnica k</w:t>
      </w:r>
      <w:r>
        <w:t>ojom se obeležava upakovan opasan otpad (u daljem tekstu: nalepnica) sadrži sledeće podatke:</w:t>
      </w:r>
    </w:p>
    <w:p w:rsidR="00000000" w:rsidRDefault="00987124">
      <w:pPr>
        <w:pStyle w:val="1tekst"/>
      </w:pPr>
      <w:r>
        <w:t>1) upozorenje: OPASAN OTPAD na srpskom i engleskom jeziku;</w:t>
      </w:r>
    </w:p>
    <w:p w:rsidR="00000000" w:rsidRDefault="00987124">
      <w:pPr>
        <w:pStyle w:val="1tekst"/>
      </w:pPr>
      <w:r>
        <w:t>2) indeksni broj i naziv otpada iz Kataloga otpada, u skladu sa posebnim propisom;</w:t>
      </w:r>
    </w:p>
    <w:p w:rsidR="00000000" w:rsidRDefault="00987124">
      <w:pPr>
        <w:pStyle w:val="1tekst"/>
      </w:pPr>
      <w:r>
        <w:t>3) Y oznaku prema Lis</w:t>
      </w:r>
      <w:r>
        <w:t>ti kategorija ili srodnih tipova opasnog otpada prema njihovoj prirodi ili aktivnosti kojom se stvaraju (Y lista), u skladu sa posebnim propisom;</w:t>
      </w:r>
    </w:p>
    <w:p w:rsidR="00000000" w:rsidRDefault="00987124">
      <w:pPr>
        <w:pStyle w:val="1tekst"/>
      </w:pPr>
      <w:r>
        <w:t>4) C oznaku prema Listi komponenti otpada koji ga čine opasnim (C lista), u skladu sa posebnim propisom;</w:t>
      </w:r>
    </w:p>
    <w:p w:rsidR="00000000" w:rsidRDefault="00987124">
      <w:pPr>
        <w:pStyle w:val="1tekst"/>
      </w:pPr>
      <w:r>
        <w:t xml:space="preserve">5) N </w:t>
      </w:r>
      <w:r>
        <w:t>oznaku prema Listi karakteristika otpada koje ga čine opasnim (H lista), u skladu sa posebnim propisom;</w:t>
      </w:r>
    </w:p>
    <w:p w:rsidR="00000000" w:rsidRDefault="00987124">
      <w:pPr>
        <w:pStyle w:val="1tekst"/>
      </w:pPr>
      <w:r>
        <w:t>6) podatke o vlasniku otpada koji je pakovao otpad: naziv, sedište, telefon/faks, datum pakovanja, ime i prezime kvalifikovanog lica odgovornog za struč</w:t>
      </w:r>
      <w:r>
        <w:t>ni rad;</w:t>
      </w:r>
    </w:p>
    <w:p w:rsidR="00000000" w:rsidRDefault="00987124">
      <w:pPr>
        <w:pStyle w:val="1tekst"/>
      </w:pPr>
      <w:r>
        <w:t>7) fizičko svojstvo otpada: prah, čvrsta materija, viskozna materija, pasta, mulj, tečna materija, gasovita materija, ostalo iz Izveštaja o ispitivanju otpada, u skladu sa posebnim propisom;</w:t>
      </w:r>
    </w:p>
    <w:p w:rsidR="00000000" w:rsidRDefault="00987124">
      <w:pPr>
        <w:pStyle w:val="1tekst"/>
      </w:pPr>
      <w:r>
        <w:t>8) količina sadržana u pakovanju, a ako je grupno pakovan</w:t>
      </w:r>
      <w:r>
        <w:t>je, onda i količina za svaki pojedinačni paket.</w:t>
      </w:r>
    </w:p>
    <w:p w:rsidR="00000000" w:rsidRDefault="00987124">
      <w:pPr>
        <w:pStyle w:val="1tekst"/>
      </w:pPr>
      <w:r>
        <w:t>9) NAPOMENA: Ovde se upisuje ostali podaci koje su bitni pri rukovanju opasnim otpadom, a tiču se načina rukovanja navedenim otpadom kojim se obezbeđuje najmanji rizik i bezbednost od zagađenja, opasnosti i n</w:t>
      </w:r>
      <w:r>
        <w:t>egativnih uticaja na život i zdravlje ljudi i životne sredine i u zavisnosti od namene otpada.</w:t>
      </w:r>
    </w:p>
    <w:p w:rsidR="00000000" w:rsidRDefault="00987124">
      <w:pPr>
        <w:pStyle w:val="4clan"/>
      </w:pPr>
      <w:r>
        <w:t>Član 9.</w:t>
      </w:r>
    </w:p>
    <w:p w:rsidR="00000000" w:rsidRDefault="00987124">
      <w:pPr>
        <w:pStyle w:val="1tekst"/>
      </w:pPr>
      <w:r>
        <w:t>Format i veličina nalepnice dati su u Prilogu 1, koji je odštampan uz ovaj pravilnik i čini njegov sastavni deo.</w:t>
      </w:r>
    </w:p>
    <w:p w:rsidR="00000000" w:rsidRDefault="00987124">
      <w:pPr>
        <w:pStyle w:val="1tekst"/>
      </w:pPr>
      <w:r>
        <w:t>Nalepnica je zaštićena i/ili izrađena od</w:t>
      </w:r>
      <w:r>
        <w:t xml:space="preserve"> materijala (metal, plastika i sl.) koji su otporni na atmosferske i spoljašnje uticaje i opasan otpad koji je upakovan.</w:t>
      </w:r>
    </w:p>
    <w:p w:rsidR="00000000" w:rsidRDefault="00987124">
      <w:pPr>
        <w:pStyle w:val="1tekst"/>
      </w:pPr>
      <w:r>
        <w:t>Boja i prikaz na nalepnici treba da budu takvi da oznaka opasnog otpada bude lako vidljiva.</w:t>
      </w:r>
    </w:p>
    <w:p w:rsidR="00000000" w:rsidRDefault="00987124">
      <w:pPr>
        <w:pStyle w:val="1tekst"/>
      </w:pPr>
      <w:r>
        <w:t xml:space="preserve">Tekst mora biti upečatljiv, lako čitljiv i </w:t>
      </w:r>
      <w:r>
        <w:t>štampan na način da ne može da se izbriše.</w:t>
      </w:r>
    </w:p>
    <w:p w:rsidR="00000000" w:rsidRDefault="00987124">
      <w:pPr>
        <w:pStyle w:val="1tekst"/>
      </w:pPr>
      <w:r>
        <w:t>Nalepnica se fiksira na pakovanje tako da se tekst može pročitati horizontalno kada je pakovanje u normalnom položaju.</w:t>
      </w:r>
    </w:p>
    <w:p w:rsidR="00000000" w:rsidRDefault="00987124">
      <w:pPr>
        <w:pStyle w:val="1tekst"/>
      </w:pPr>
      <w:r>
        <w:t>Nalepnica treba da se pričvrsti na pakovanje celom svojom površinom na način koji obezbeđuje n</w:t>
      </w:r>
      <w:r>
        <w:t>jeno prisustvo sve dok otpad nije u potpunosti uklonjen iz pakovanja.</w:t>
      </w:r>
    </w:p>
    <w:p w:rsidR="00000000" w:rsidRDefault="00987124">
      <w:pPr>
        <w:pStyle w:val="4clan"/>
      </w:pPr>
      <w:r>
        <w:t>Član 10.</w:t>
      </w:r>
    </w:p>
    <w:p w:rsidR="00000000" w:rsidRDefault="00987124">
      <w:pPr>
        <w:pStyle w:val="1tekst"/>
      </w:pPr>
      <w:r>
        <w:t>Danom stupanja na snagu ovog pravilnika prestaje da važi Pravilnik o načinu postupanja sa otpacima koji imaju svojstvo opasnih materija ("Službeni glasnik RS", broj 12/95).</w:t>
      </w:r>
    </w:p>
    <w:p w:rsidR="00000000" w:rsidRDefault="00987124">
      <w:pPr>
        <w:pStyle w:val="4clan"/>
      </w:pPr>
      <w:r>
        <w:t>Član</w:t>
      </w:r>
      <w:r>
        <w:t xml:space="preserve"> 11.</w:t>
      </w:r>
    </w:p>
    <w:p w:rsidR="00000000" w:rsidRDefault="00987124">
      <w:pPr>
        <w:pStyle w:val="1tekst"/>
      </w:pPr>
      <w:r>
        <w:t>Ovaj pravilnik stupa na snagu osmog dana od dana objavljivanja u "Službenom glasniku Republike Srbije".</w:t>
      </w:r>
    </w:p>
    <w:p w:rsidR="00000000" w:rsidRDefault="00987124">
      <w:pPr>
        <w:pStyle w:val="1tekst"/>
      </w:pPr>
      <w:r>
        <w:t>Broj 110-00-157/2010-02</w:t>
      </w:r>
    </w:p>
    <w:p w:rsidR="00000000" w:rsidRDefault="00987124">
      <w:pPr>
        <w:pStyle w:val="1tekst"/>
      </w:pPr>
      <w:r>
        <w:t>U Beogradu, 29. novembra 2010. godine</w:t>
      </w:r>
    </w:p>
    <w:p w:rsidR="00000000" w:rsidRDefault="00987124">
      <w:pPr>
        <w:pStyle w:val="1tekst"/>
        <w:jc w:val="right"/>
      </w:pPr>
      <w:r>
        <w:lastRenderedPageBreak/>
        <w:t>Ministar,</w:t>
      </w:r>
    </w:p>
    <w:p w:rsidR="00000000" w:rsidRDefault="00987124">
      <w:pPr>
        <w:pStyle w:val="1tekst"/>
        <w:jc w:val="right"/>
      </w:pPr>
      <w:r>
        <w:t xml:space="preserve">dr </w:t>
      </w:r>
      <w:r>
        <w:rPr>
          <w:b/>
          <w:bCs/>
        </w:rPr>
        <w:t>Oliver Dulić</w:t>
      </w:r>
      <w:r>
        <w:t>, s.r.</w:t>
      </w:r>
    </w:p>
    <w:p w:rsidR="00000000" w:rsidRDefault="00987124">
      <w:pPr>
        <w:pStyle w:val="obrazac"/>
      </w:pPr>
      <w:r>
        <w:t>Prilog 1.</w:t>
      </w:r>
    </w:p>
    <w:p w:rsidR="00000000" w:rsidRDefault="00987124">
      <w:pPr>
        <w:pStyle w:val="7podnas"/>
      </w:pPr>
      <w:r>
        <w:t>Format i dimenzije nalepnice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2"/>
        <w:gridCol w:w="3518"/>
      </w:tblGrid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Veličina pakovanja izražena u litrima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Format i dimenzije nalepnice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3 l, uključujući i 3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A8 (74 h 52 mm)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iznad 3 l, do 50 l, uključujući i 50 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A7 (105 h 74 mm)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iznad 50 l, do 200 l, uključujući i 200 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A6 (148 h 105 mm)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iznad 200 l, do 500 l, uk</w:t>
            </w:r>
            <w:r>
              <w:rPr>
                <w:rFonts w:eastAsia="Times New Roman"/>
              </w:rPr>
              <w:t>ljučujući i 500 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A5 (210 h 148 mm)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iznad 500 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71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A4 (297 h 210 mm)</w:t>
            </w:r>
          </w:p>
        </w:tc>
      </w:tr>
    </w:tbl>
    <w:p w:rsidR="00987124" w:rsidRDefault="00987124">
      <w:pPr>
        <w:rPr>
          <w:rFonts w:eastAsia="Times New Roman"/>
        </w:rPr>
      </w:pPr>
    </w:p>
    <w:sectPr w:rsidR="00987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BE"/>
    <w:rsid w:val="00477FBE"/>
    <w:rsid w:val="009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BEC-F100-4C2C-9FE8-41ABB3B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načinu skladištenja, pakovanja i obeležavanja opasnog otpada</dc:title>
  <dc:subject/>
  <dc:creator>Nikola</dc:creator>
  <cp:keywords/>
  <dc:description/>
  <cp:lastModifiedBy>Nikola</cp:lastModifiedBy>
  <cp:revision>2</cp:revision>
  <dcterms:created xsi:type="dcterms:W3CDTF">2018-05-22T14:45:00Z</dcterms:created>
  <dcterms:modified xsi:type="dcterms:W3CDTF">2018-05-22T14:45:00Z</dcterms:modified>
</cp:coreProperties>
</file>