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3FA1">
      <w:pPr>
        <w:pStyle w:val="1tekst"/>
      </w:pPr>
      <w:bookmarkStart w:id="0" w:name="_GoBack"/>
      <w:bookmarkEnd w:id="0"/>
      <w:r>
        <w:t>Na osnovu člana 112. stav 1. tačka 2. Ustava Republike Srbije, donosim</w:t>
      </w:r>
    </w:p>
    <w:p w:rsidR="00000000" w:rsidRDefault="000C3FA1">
      <w:pPr>
        <w:pStyle w:val="2zakon"/>
      </w:pPr>
      <w:r>
        <w:t>Ukaz o proglašenju Zakona o zaštiti zemljišta</w:t>
      </w:r>
    </w:p>
    <w:p w:rsidR="00000000" w:rsidRDefault="000C3FA1">
      <w:pPr>
        <w:pStyle w:val="1tekst"/>
      </w:pPr>
      <w:r>
        <w:t xml:space="preserve">Proglašava se Zakon o zaštiti zemljišta, koji je donela Narodna skupština Republike Srbije na Desetoj sednici Drugog redovnog zasedanja u </w:t>
      </w:r>
      <w:r>
        <w:t>2015. godini, 29. decembra 2015. godine.</w:t>
      </w:r>
    </w:p>
    <w:p w:rsidR="00000000" w:rsidRDefault="000C3FA1">
      <w:pPr>
        <w:pStyle w:val="1tekst"/>
      </w:pPr>
      <w:r>
        <w:t>PR broj 197</w:t>
      </w:r>
    </w:p>
    <w:p w:rsidR="00000000" w:rsidRDefault="000C3FA1">
      <w:pPr>
        <w:pStyle w:val="1tekst"/>
      </w:pPr>
      <w:r>
        <w:t>U Beogradu, 30. decembra 2015. godine</w:t>
      </w:r>
    </w:p>
    <w:p w:rsidR="00000000" w:rsidRDefault="000C3FA1">
      <w:pPr>
        <w:pStyle w:val="1tekst"/>
        <w:jc w:val="right"/>
      </w:pPr>
      <w:r>
        <w:t>Predsednik Republike,</w:t>
      </w:r>
    </w:p>
    <w:p w:rsidR="00000000" w:rsidRDefault="000C3FA1">
      <w:pPr>
        <w:pStyle w:val="1tekst"/>
        <w:jc w:val="right"/>
      </w:pPr>
      <w:r>
        <w:rPr>
          <w:b/>
          <w:bCs/>
        </w:rPr>
        <w:t>Tomislav Nikolić</w:t>
      </w:r>
      <w:r>
        <w:t>, s.r.</w:t>
      </w:r>
    </w:p>
    <w:p w:rsidR="00000000" w:rsidRDefault="000C3FA1">
      <w:pPr>
        <w:pStyle w:val="2zakon"/>
      </w:pPr>
      <w:r>
        <w:t>Zakon o zaštiti zemljišta</w:t>
      </w:r>
    </w:p>
    <w:p w:rsidR="00000000" w:rsidRDefault="000C3FA1">
      <w:pPr>
        <w:pStyle w:val="3mesto"/>
      </w:pPr>
      <w:r>
        <w:t xml:space="preserve">Zakon je objavljen u "Službenom glasniku RS", br. 112/2015 od 30.12.2015. godine, a stupio je </w:t>
      </w:r>
      <w:r>
        <w:t>na snagu 7.1.2016.</w:t>
      </w:r>
    </w:p>
    <w:p w:rsidR="00000000" w:rsidRDefault="000C3FA1">
      <w:pPr>
        <w:pStyle w:val="6naslov"/>
      </w:pPr>
      <w:r>
        <w:t>I. OSNOVNE ODREDBE</w:t>
      </w:r>
    </w:p>
    <w:p w:rsidR="00000000" w:rsidRDefault="000C3FA1">
      <w:pPr>
        <w:pStyle w:val="7podnas"/>
      </w:pPr>
      <w:r>
        <w:t>Predmet zakona</w:t>
      </w:r>
    </w:p>
    <w:p w:rsidR="00000000" w:rsidRDefault="000C3FA1">
      <w:pPr>
        <w:pStyle w:val="4clan"/>
      </w:pPr>
      <w:r>
        <w:t>Član 1.</w:t>
      </w:r>
    </w:p>
    <w:p w:rsidR="00000000" w:rsidRDefault="000C3FA1">
      <w:pPr>
        <w:pStyle w:val="1tekst"/>
      </w:pPr>
      <w:r>
        <w:t>Ovim zakonom uređuje se zaštita zemljišta, sistematsko praćenje stanja i kvaliteta zemljišta, mere sanacije, remedijacije, rekultivacije, inspekcijski nadzor i druga pitanja od značaja za zaštitu</w:t>
      </w:r>
      <w:r>
        <w:t xml:space="preserve"> i očuvanje zemljišta kao prirodnog resursa od nacionalnog interesa.</w:t>
      </w:r>
    </w:p>
    <w:p w:rsidR="00000000" w:rsidRDefault="000C3FA1">
      <w:pPr>
        <w:pStyle w:val="7podnas"/>
      </w:pPr>
      <w:r>
        <w:t>Primena zakona</w:t>
      </w:r>
    </w:p>
    <w:p w:rsidR="00000000" w:rsidRDefault="000C3FA1">
      <w:pPr>
        <w:pStyle w:val="4clan"/>
      </w:pPr>
      <w:r>
        <w:t>Član 2.</w:t>
      </w:r>
    </w:p>
    <w:p w:rsidR="00000000" w:rsidRDefault="000C3FA1">
      <w:pPr>
        <w:pStyle w:val="1tekst"/>
      </w:pPr>
      <w:r>
        <w:t>Odredbe ovog zakona primenjuju se na sve tipove zemljišta Republike Srbije kao prirodni resurs, bez obzira na oblik svojine, njegovu namenu i korišćenje.</w:t>
      </w:r>
    </w:p>
    <w:p w:rsidR="00000000" w:rsidRDefault="000C3FA1">
      <w:pPr>
        <w:pStyle w:val="7podnas"/>
      </w:pPr>
      <w:r>
        <w:t>Cilj zakon</w:t>
      </w:r>
      <w:r>
        <w:t>a</w:t>
      </w:r>
    </w:p>
    <w:p w:rsidR="00000000" w:rsidRDefault="000C3FA1">
      <w:pPr>
        <w:pStyle w:val="4clan"/>
      </w:pPr>
      <w:r>
        <w:t>Član 3.</w:t>
      </w:r>
    </w:p>
    <w:p w:rsidR="00000000" w:rsidRDefault="000C3FA1">
      <w:pPr>
        <w:pStyle w:val="1tekst"/>
      </w:pPr>
      <w:r>
        <w:t>Cilj ovog zakona je da se očuvaju površine i funkcije zemljišta kao prirodnog resursa i da se spreče ili otklone štetne promene u zemljištu koje mogu da nastanu kao posledica:</w:t>
      </w:r>
    </w:p>
    <w:p w:rsidR="00000000" w:rsidRDefault="000C3FA1">
      <w:pPr>
        <w:pStyle w:val="1tekst"/>
      </w:pPr>
      <w:r>
        <w:t>1) erozionih procesa;</w:t>
      </w:r>
    </w:p>
    <w:p w:rsidR="00000000" w:rsidRDefault="000C3FA1">
      <w:pPr>
        <w:pStyle w:val="1tekst"/>
      </w:pPr>
      <w:r>
        <w:t>2) smanjenja sadržaja organske materije u zemlji</w:t>
      </w:r>
      <w:r>
        <w:t>štu;</w:t>
      </w:r>
    </w:p>
    <w:p w:rsidR="00000000" w:rsidRDefault="000C3FA1">
      <w:pPr>
        <w:pStyle w:val="1tekst"/>
      </w:pPr>
      <w:r>
        <w:t>3) neprimerene poljoprivredne i šumske proizvodnje (neadekvatne i nekontrolisane agrotehničke i meliorativne mere, krčenje šuma i dr);</w:t>
      </w:r>
    </w:p>
    <w:p w:rsidR="00000000" w:rsidRDefault="000C3FA1">
      <w:pPr>
        <w:pStyle w:val="1tekst"/>
      </w:pPr>
      <w:r>
        <w:t>4) nekontrolisane promene namene, upravljanja i korišćenja zemljišta;</w:t>
      </w:r>
    </w:p>
    <w:p w:rsidR="00000000" w:rsidRDefault="000C3FA1">
      <w:pPr>
        <w:pStyle w:val="1tekst"/>
      </w:pPr>
      <w:r>
        <w:t>5) neplanske urbanizacije, odnosno izgradnje i</w:t>
      </w:r>
      <w:r>
        <w:t xml:space="preserve"> razvoja infrastrukture;</w:t>
      </w:r>
    </w:p>
    <w:p w:rsidR="00000000" w:rsidRDefault="000C3FA1">
      <w:pPr>
        <w:pStyle w:val="1tekst"/>
      </w:pPr>
      <w:r>
        <w:t>6) zakiseljavanja (acidifikacija), zaslanjivanja (salinizacija) i alkalizacije zemljišta;</w:t>
      </w:r>
    </w:p>
    <w:p w:rsidR="00000000" w:rsidRDefault="000C3FA1">
      <w:pPr>
        <w:pStyle w:val="1tekst"/>
      </w:pPr>
      <w:r>
        <w:t>7) sabijanja zemljišta, klizišta i odrona;</w:t>
      </w:r>
    </w:p>
    <w:p w:rsidR="00000000" w:rsidRDefault="000C3FA1">
      <w:pPr>
        <w:pStyle w:val="1tekst"/>
      </w:pPr>
      <w:r>
        <w:t>8) požara i hemijskih udesa;</w:t>
      </w:r>
    </w:p>
    <w:p w:rsidR="00000000" w:rsidRDefault="000C3FA1">
      <w:pPr>
        <w:pStyle w:val="1tekst"/>
      </w:pPr>
      <w:r>
        <w:t xml:space="preserve">9) zagađenja (nastalog upravljanjem otpadom, ispuštanjem </w:t>
      </w:r>
      <w:r>
        <w:t>otpadnih voda, emisijama iz tačkastih i difuznih izvora, hemijskog zagađenja i dr);</w:t>
      </w:r>
    </w:p>
    <w:p w:rsidR="00000000" w:rsidRDefault="000C3FA1">
      <w:pPr>
        <w:pStyle w:val="1tekst"/>
      </w:pPr>
      <w:r>
        <w:t>10) eksploatacije mineralnih i organskih sirovina;</w:t>
      </w:r>
    </w:p>
    <w:p w:rsidR="00000000" w:rsidRDefault="000C3FA1">
      <w:pPr>
        <w:pStyle w:val="1tekst"/>
      </w:pPr>
      <w:r>
        <w:t>11) eksploatacije šljunka, kamena i peska;</w:t>
      </w:r>
    </w:p>
    <w:p w:rsidR="00000000" w:rsidRDefault="000C3FA1">
      <w:pPr>
        <w:pStyle w:val="1tekst"/>
      </w:pPr>
      <w:r>
        <w:t>12) nedozvoljenih arheoloških iskopavanja i istraživanja i dr.</w:t>
      </w:r>
    </w:p>
    <w:p w:rsidR="00000000" w:rsidRDefault="000C3FA1">
      <w:pPr>
        <w:pStyle w:val="7podnas"/>
      </w:pPr>
      <w:r>
        <w:t>Značenje izraza</w:t>
      </w:r>
    </w:p>
    <w:p w:rsidR="00000000" w:rsidRDefault="000C3FA1">
      <w:pPr>
        <w:pStyle w:val="4clan"/>
      </w:pPr>
      <w:r>
        <w:t>Član 4.</w:t>
      </w:r>
    </w:p>
    <w:p w:rsidR="00000000" w:rsidRDefault="000C3FA1">
      <w:pPr>
        <w:pStyle w:val="1tekst"/>
      </w:pPr>
      <w:r>
        <w:t>Izrazi upotrebljeni u ovom zakonu imaju sledeće značenje:</w:t>
      </w:r>
    </w:p>
    <w:p w:rsidR="00000000" w:rsidRDefault="000C3FA1">
      <w:pPr>
        <w:pStyle w:val="1tekst"/>
      </w:pPr>
      <w:r>
        <w:lastRenderedPageBreak/>
        <w:t>1) aktivnost koja utiče na zemljište jeste svaki privremeni, povremeni ili stalni zahvat kojim se menja ili se može promeniti stanje i uslovi na nekoj lokaciji;</w:t>
      </w:r>
    </w:p>
    <w:p w:rsidR="00000000" w:rsidRDefault="000C3FA1">
      <w:pPr>
        <w:pStyle w:val="1tekst"/>
      </w:pPr>
      <w:r>
        <w:t>2) granične vrednosti jesu v</w:t>
      </w:r>
      <w:r>
        <w:t>rednosti zagađujućih, štetnih i opasnih materija u zemljištu koje mogu biti:</w:t>
      </w:r>
    </w:p>
    <w:p w:rsidR="00000000" w:rsidRDefault="000C3FA1">
      <w:pPr>
        <w:pStyle w:val="1tekst"/>
      </w:pPr>
      <w:r>
        <w:t>(1) granična minimalna vrednost jeste vrednost zagađujućih, štetnih i opasnih materija u zemljištu koja se bazira na njihovom prirodnom sadržaju i predstavlja vrednost za nezagađe</w:t>
      </w:r>
      <w:r>
        <w:t>no zemljište, pri čemu nije ili je minimalno narušena ekološka ravnoteža;</w:t>
      </w:r>
    </w:p>
    <w:p w:rsidR="00000000" w:rsidRDefault="000C3FA1">
      <w:pPr>
        <w:pStyle w:val="1tekst"/>
      </w:pPr>
      <w:r>
        <w:t xml:space="preserve">(2) granična maksimalna vrednost jeste vrednost zagađujućih, štetnih i opasnih materija u zemljištu čije prekoračenje ukazuje na nivo kontaminacije koji narušava ekološku ravnotežu, </w:t>
      </w:r>
      <w:r>
        <w:t>nameće dodatna ispitivanja tog zemljišta kao i ograničenja u načinu upravljanja;</w:t>
      </w:r>
    </w:p>
    <w:p w:rsidR="00000000" w:rsidRDefault="000C3FA1">
      <w:pPr>
        <w:pStyle w:val="1tekst"/>
      </w:pPr>
      <w:r>
        <w:t>3) degradacija zemljišta jeste proces narušavanja kvaliteta i funkcija zemljišta koji nastaje prirodnim putem ili ljudskom aktivnošću ili je posledica nepreduzimanja mera za s</w:t>
      </w:r>
      <w:r>
        <w:t>prečavanje štetnih posledica;</w:t>
      </w:r>
    </w:p>
    <w:p w:rsidR="00000000" w:rsidRDefault="000C3FA1">
      <w:pPr>
        <w:pStyle w:val="1tekst"/>
      </w:pPr>
      <w:r>
        <w:t>4) dobra stručna praksa predstavlja primenu naučnih, tehničkih i biotehničkih mera i/ili mera upravljanja i korišćenja zemljišta u cilju očuvanja i unapređivanja kvaliteta zemljišta;</w:t>
      </w:r>
    </w:p>
    <w:p w:rsidR="00000000" w:rsidRDefault="000C3FA1">
      <w:pPr>
        <w:pStyle w:val="1tekst"/>
      </w:pPr>
      <w:r>
        <w:t>5) državna mreža predstavlja prostorno pozi</w:t>
      </w:r>
      <w:r>
        <w:t>cionirana merna mesta uzorkovanja zemljišta za potrebe državnog monitoringa;</w:t>
      </w:r>
    </w:p>
    <w:p w:rsidR="00000000" w:rsidRDefault="000C3FA1">
      <w:pPr>
        <w:pStyle w:val="1tekst"/>
      </w:pPr>
      <w:r>
        <w:t>6) ekološka funkcija zemljišta je funkcija zemljišta u održavanju ekološke ravnoteže i biogeohemijskog ciklusa kruženja materije i energije u okviru ekosistema;</w:t>
      </w:r>
    </w:p>
    <w:p w:rsidR="00000000" w:rsidRDefault="000C3FA1">
      <w:pPr>
        <w:pStyle w:val="1tekst"/>
      </w:pPr>
      <w:r>
        <w:t>7) erozija je proc</w:t>
      </w:r>
      <w:r>
        <w:t>es razaranja i odnošenja zemljišta koja nastaje kao posledica delovanja prirodnih pojava i antropogenih faktora;</w:t>
      </w:r>
    </w:p>
    <w:p w:rsidR="00000000" w:rsidRDefault="000C3FA1">
      <w:pPr>
        <w:pStyle w:val="1tekst"/>
      </w:pPr>
      <w:r>
        <w:t>8) zagađenje zemljišta je proces odlaganja i unošenja opasnih i štetnih materija na površinu zemljišta i u zemljište uzrokovano ljudskom aktivn</w:t>
      </w:r>
      <w:r>
        <w:t>ošću ili prirodnim procesima;</w:t>
      </w:r>
    </w:p>
    <w:p w:rsidR="00000000" w:rsidRDefault="000C3FA1">
      <w:pPr>
        <w:pStyle w:val="1tekst"/>
      </w:pPr>
      <w:r>
        <w:t>9) zagađeno zemljište jeste zemljište u kome su ustanovljene koncentracije opasnih i štetnih materija koje su iznad graničnih vrednosti;</w:t>
      </w:r>
    </w:p>
    <w:p w:rsidR="00000000" w:rsidRDefault="000C3FA1">
      <w:pPr>
        <w:pStyle w:val="1tekst"/>
      </w:pPr>
      <w:r>
        <w:t>10) zagađujuće materije u zemljištu jesu supstance čije prisustvo negativno utiče ili mož</w:t>
      </w:r>
      <w:r>
        <w:t>e da utiče na sastav, osobine i kvalitet zemljišta;</w:t>
      </w:r>
    </w:p>
    <w:p w:rsidR="00000000" w:rsidRDefault="000C3FA1">
      <w:pPr>
        <w:pStyle w:val="1tekst"/>
      </w:pPr>
      <w:r>
        <w:t>11) zaštita zemljišta predstavlja skup mera i postupaka koji se primenjuju prilikom planiranja, uređenja, korišćenja zemljišta i zaštite od zagađenja i degradacije, sa ciljem očuvanja i obezbeđenja svih n</w:t>
      </w:r>
      <w:r>
        <w:t>jegovih funkcija;</w:t>
      </w:r>
    </w:p>
    <w:p w:rsidR="00000000" w:rsidRDefault="000C3FA1">
      <w:pPr>
        <w:pStyle w:val="1tekst"/>
      </w:pPr>
      <w:r>
        <w:t>12) zemljište jeste površinski sloj Zemljine kore koji učestvuje u kruženju materije i energije;</w:t>
      </w:r>
    </w:p>
    <w:p w:rsidR="00000000" w:rsidRDefault="000C3FA1">
      <w:pPr>
        <w:pStyle w:val="1tekst"/>
      </w:pPr>
      <w:r>
        <w:t>13) indikatori kvaliteta zemljišta jesu pokazatelji stanja i stepena promena u zemljištu uzrokovanih prirodnim i antropogenim uticajima;</w:t>
      </w:r>
    </w:p>
    <w:p w:rsidR="00000000" w:rsidRDefault="000C3FA1">
      <w:pPr>
        <w:pStyle w:val="1tekst"/>
      </w:pPr>
      <w:r>
        <w:t xml:space="preserve">14) </w:t>
      </w:r>
      <w:r>
        <w:t>katastar kontaminiranih lokacija jeste skup relevantnih podataka o ugroženim, zagađenim i degradiranim zemljištima;</w:t>
      </w:r>
    </w:p>
    <w:p w:rsidR="00000000" w:rsidRDefault="000C3FA1">
      <w:pPr>
        <w:pStyle w:val="1tekst"/>
      </w:pPr>
      <w:r>
        <w:t>15) lokalna mreža predstavlja prostorno pozicionirana merna mesta uzorkovanja zemljišta za potrebe monitoringa autonomne pokrajine i jedinic</w:t>
      </w:r>
      <w:r>
        <w:t>a lokalne samouprave;</w:t>
      </w:r>
    </w:p>
    <w:p w:rsidR="00000000" w:rsidRDefault="000C3FA1">
      <w:pPr>
        <w:pStyle w:val="1tekst"/>
      </w:pPr>
      <w:r>
        <w:t>16) registar zagađivača jeste skup sistematizovanih informacija i podataka o zagađivačima zemljišta sa podacima o njihovoj lokaciji, proizvodnim procesima i karakteristikama;</w:t>
      </w:r>
    </w:p>
    <w:p w:rsidR="00000000" w:rsidRDefault="000C3FA1">
      <w:pPr>
        <w:pStyle w:val="1tekst"/>
      </w:pPr>
      <w:r>
        <w:t>17) kvalitet zemljišta jeste kapacitet određenog tipa zemlj</w:t>
      </w:r>
      <w:r>
        <w:t>išta da ostvari ekološke, proizvodne i društvene funkcije unutar granica ekosistema;</w:t>
      </w:r>
    </w:p>
    <w:p w:rsidR="00000000" w:rsidRDefault="000C3FA1">
      <w:pPr>
        <w:pStyle w:val="1tekst"/>
      </w:pPr>
      <w:r>
        <w:t>18) korisnik zemljišta jeste vlasnik ili zakupac zemljišta, odnosno pravno ili fizičko lice koje obavlja aktivnosti na površini zemljišta ili u zemljištu;</w:t>
      </w:r>
    </w:p>
    <w:p w:rsidR="00000000" w:rsidRDefault="000C3FA1">
      <w:pPr>
        <w:pStyle w:val="1tekst"/>
      </w:pPr>
      <w:r>
        <w:t xml:space="preserve">19) merno mesto </w:t>
      </w:r>
      <w:r>
        <w:t>je lokacija na kojoj se vrši uzorkovanje zemljišta;</w:t>
      </w:r>
    </w:p>
    <w:p w:rsidR="00000000" w:rsidRDefault="000C3FA1">
      <w:pPr>
        <w:pStyle w:val="1tekst"/>
      </w:pPr>
      <w:r>
        <w:t>20) monitoring zemljišta jeste plansko, kontinuirano i sistematsko praćenje stanja i promena kvaliteta zemljišta u funkciji planiranja, upravljanja, načina korišćenja i zaštite;</w:t>
      </w:r>
    </w:p>
    <w:p w:rsidR="00000000" w:rsidRDefault="000C3FA1">
      <w:pPr>
        <w:pStyle w:val="1tekst"/>
      </w:pPr>
      <w:r>
        <w:t>21) parametri monitoringa zemljišta jesu pokazatelji morfoloških, hemijskih, fizičkih i bioloških osobina zemljišta;</w:t>
      </w:r>
    </w:p>
    <w:p w:rsidR="00000000" w:rsidRDefault="000C3FA1">
      <w:pPr>
        <w:pStyle w:val="1tekst"/>
      </w:pPr>
      <w:r>
        <w:t>22) potencijalno zagađena zemljišta jesu zemljišta kod kojih postoji pretpostavka o mogućem zagađenju;</w:t>
      </w:r>
    </w:p>
    <w:p w:rsidR="00000000" w:rsidRDefault="000C3FA1">
      <w:pPr>
        <w:pStyle w:val="1tekst"/>
      </w:pPr>
      <w:r>
        <w:t>23) rekultivacija predstavlja skup m</w:t>
      </w:r>
      <w:r>
        <w:t>era i aktivnosti za ponovno formiranje zemljišnog sloja i uspostavljanje biljnih zajednica na zagađenim i degradiranim površinama;</w:t>
      </w:r>
    </w:p>
    <w:p w:rsidR="00000000" w:rsidRDefault="000C3FA1">
      <w:pPr>
        <w:pStyle w:val="1tekst"/>
      </w:pPr>
      <w:r>
        <w:t>24) remedijacija je skup mera i postupaka za potrebe sanacije zemljišta sa ciljem poboljšanja kvaliteta zemljišta do nivoa ko</w:t>
      </w:r>
      <w:r>
        <w:t>ji je bezbedan za korišćenje i u skladu s namenom;</w:t>
      </w:r>
    </w:p>
    <w:p w:rsidR="00000000" w:rsidRDefault="000C3FA1">
      <w:pPr>
        <w:pStyle w:val="1tekst"/>
      </w:pPr>
      <w:r>
        <w:t>25) remedijacione vrednosti jesu vrednosti zagađujućih, štetnih i opasnih materija u zemljištu, pri čijem je prekoračenju došlo do narušavanja nivoa koji je bezbedan za korišćenje;</w:t>
      </w:r>
    </w:p>
    <w:p w:rsidR="00000000" w:rsidRDefault="000C3FA1">
      <w:pPr>
        <w:pStyle w:val="1tekst"/>
      </w:pPr>
      <w:r>
        <w:lastRenderedPageBreak/>
        <w:t>26) upravljanje zemljišt</w:t>
      </w:r>
      <w:r>
        <w:t>em predstavlja skup mera i aktivnosti koje se ostvaruju planiranjem očuvanja kvaliteta i ekoloških funkcija zemljišta u skladu sa uslovima, namenom, korišćenjem i merama zaštite zemljišta i životne sredine;</w:t>
      </w:r>
    </w:p>
    <w:p w:rsidR="00000000" w:rsidRDefault="000C3FA1">
      <w:pPr>
        <w:pStyle w:val="1tekst"/>
      </w:pPr>
      <w:r>
        <w:t>27) sanacija predstavlja skup mera i aktivnosti z</w:t>
      </w:r>
      <w:r>
        <w:t>a zaustavljanje zagađenja i dalje degradacije zemljišta i životne sredine do nivoa bezbednog za korišćenje, u skladu sa namenom;</w:t>
      </w:r>
    </w:p>
    <w:p w:rsidR="00000000" w:rsidRDefault="000C3FA1">
      <w:pPr>
        <w:pStyle w:val="1tekst"/>
      </w:pPr>
      <w:r>
        <w:t>28) tip zemljišta je osnovna sistematska kategorija zemljišta u klasifikacionom sistemu koja se karakteriše određenim pedogenet</w:t>
      </w:r>
      <w:r>
        <w:t>skim procesima, morfološkim, fizičkim, hemijskim i biološkim svojstvima.</w:t>
      </w:r>
    </w:p>
    <w:p w:rsidR="00000000" w:rsidRDefault="000C3FA1">
      <w:pPr>
        <w:pStyle w:val="7podnas"/>
      </w:pPr>
      <w:r>
        <w:t>Načela zaštite zemljišta</w:t>
      </w:r>
    </w:p>
    <w:p w:rsidR="00000000" w:rsidRDefault="000C3FA1">
      <w:pPr>
        <w:pStyle w:val="4clan"/>
      </w:pPr>
      <w:r>
        <w:t>Član 5.</w:t>
      </w:r>
    </w:p>
    <w:p w:rsidR="00000000" w:rsidRDefault="000C3FA1">
      <w:pPr>
        <w:pStyle w:val="1tekst"/>
      </w:pPr>
      <w:r>
        <w:t>Zaštita zemljišta se zasniva na primeni sledećih načela:</w:t>
      </w:r>
    </w:p>
    <w:p w:rsidR="00000000" w:rsidRDefault="000C3FA1">
      <w:pPr>
        <w:pStyle w:val="1tekst"/>
      </w:pPr>
      <w:r>
        <w:t>1) "očuvanja prirodne vrednosti zemljišta" podrazumeva da se zemljište koristi pod uslovima i</w:t>
      </w:r>
      <w:r>
        <w:t xml:space="preserve"> na način kojim se obezbeđuje očuvanje njegovih prirodnih vrednosti u skladu sa ovim i drugim zakonima;</w:t>
      </w:r>
    </w:p>
    <w:p w:rsidR="00000000" w:rsidRDefault="000C3FA1">
      <w:pPr>
        <w:pStyle w:val="1tekst"/>
      </w:pPr>
      <w:r>
        <w:t xml:space="preserve">2) "integralnosti zaštite zemljišta" podrazumeva da Republika Srbija (u daljem tekstu: Republika), organi autonomne pokrajine i organi jedinice lokalne </w:t>
      </w:r>
      <w:r>
        <w:t>samouprave obezbeđuju integraciju zaštite zemljišta u sve sektorske politike sprovođenjem međusobno usaglašenih planova i programa i primenom propisa kroz sistem dozvola, standarda i normativa, finansiranjem i drugim merama zaštite zemljišta;</w:t>
      </w:r>
    </w:p>
    <w:p w:rsidR="00000000" w:rsidRDefault="000C3FA1">
      <w:pPr>
        <w:pStyle w:val="1tekst"/>
      </w:pPr>
      <w:r>
        <w:t>3) "zagađivač</w:t>
      </w:r>
      <w:r>
        <w:t xml:space="preserve"> plaća" podrazumeva da svako ko svojim aktivnostima prouzrokuje zagađenje zemljišta plaća naknadu u skladu sa zakonom i snosi troškove mera za sprečavanje i smanjivanje zagađivanja, troškove otklanjanja rizika po zemljište i troškove postupaka otklanjanja </w:t>
      </w:r>
      <w:r>
        <w:t>štete nanete zemljištu;</w:t>
      </w:r>
    </w:p>
    <w:p w:rsidR="00000000" w:rsidRDefault="000C3FA1">
      <w:pPr>
        <w:pStyle w:val="1tekst"/>
      </w:pPr>
      <w:r>
        <w:t>4) "korisnik plaća" podrazumeva obavezu korisnika zemljišta da plati naknadu za njegovo korišćenje u skladu sa zakonom i da u slučaju potrebe snosi troškove sanacije, odnosno remedijacije i rekultivacije;</w:t>
      </w:r>
    </w:p>
    <w:p w:rsidR="00000000" w:rsidRDefault="000C3FA1">
      <w:pPr>
        <w:pStyle w:val="1tekst"/>
      </w:pPr>
      <w:r>
        <w:t>5) "supsidijarne odgovornos</w:t>
      </w:r>
      <w:r>
        <w:t>ti" predstavlja sistemski postavljene obaveze zaštite zemljišta u odnosu na hijerarhiju državnih organa, koji u okvirima svojih finansijskih mogućnosti, otklanjaju posledice oštećenja, zagađivanja zemljišta i štete u slučajevima kada je zagađivač nepoznat,</w:t>
      </w:r>
      <w:r>
        <w:t xml:space="preserve"> kao i kada šteta nastane usled zagađivanja zemljišta iz izvora izvan Republike;</w:t>
      </w:r>
    </w:p>
    <w:p w:rsidR="00000000" w:rsidRDefault="000C3FA1">
      <w:pPr>
        <w:pStyle w:val="1tekst"/>
      </w:pPr>
      <w:r>
        <w:t>6) "informisanja i učešća javnosti" podrazumeva pravo zainteresovane javnosti da bude obaveštena o stanju zemljišta i da učestvuje u postupku donošenja odluka od šireg društve</w:t>
      </w:r>
      <w:r>
        <w:t>nog značaja;</w:t>
      </w:r>
    </w:p>
    <w:p w:rsidR="00000000" w:rsidRDefault="000C3FA1">
      <w:pPr>
        <w:pStyle w:val="1tekst"/>
      </w:pPr>
      <w:r>
        <w:t>7) "zaštite prava na očuvanje prirodnih vrednosti zemljišta" je zakonsko pravo na korišćenje zemljišta na način kojim se obezbeđuje očuvanje njegovih prirodnih vrednosti, a koje građani, grupe građana ili njihova udruženja, profesionalne ili d</w:t>
      </w:r>
      <w:r>
        <w:t>ruge organizacije ostvaruju u skladu sa ovim i drugim zakonima.</w:t>
      </w:r>
    </w:p>
    <w:p w:rsidR="00000000" w:rsidRDefault="000C3FA1">
      <w:pPr>
        <w:pStyle w:val="7podnas"/>
      </w:pPr>
      <w:r>
        <w:t>Subjekti zaštite zemljišta</w:t>
      </w:r>
    </w:p>
    <w:p w:rsidR="00000000" w:rsidRDefault="000C3FA1">
      <w:pPr>
        <w:pStyle w:val="4clan"/>
      </w:pPr>
      <w:r>
        <w:t>Član 6.</w:t>
      </w:r>
    </w:p>
    <w:p w:rsidR="00000000" w:rsidRDefault="000C3FA1">
      <w:pPr>
        <w:pStyle w:val="1tekst"/>
      </w:pPr>
      <w:r>
        <w:t>Zaštitu zemljišta u okviru svojih ovlašćenja i obaveza obezbeđuju Republika, autonomna pokrajina, jedinica lokalne samouprave, pravna lica, preduzetnici, odn</w:t>
      </w:r>
      <w:r>
        <w:t>osno vlasnici i korisnici zemljišta koji u obavljanju aktivnosti ugrožavaju, degradiraju ili zagađuju zemljište.</w:t>
      </w:r>
    </w:p>
    <w:p w:rsidR="00000000" w:rsidRDefault="000C3FA1">
      <w:pPr>
        <w:pStyle w:val="1tekst"/>
      </w:pPr>
      <w:r>
        <w:t xml:space="preserve">U ostvarivanju sistema zaštite zemljišta subjekti zaštite iz stava 1. ovog člana su odgovorni za svaku aktivnost kojom se narušava ili može da </w:t>
      </w:r>
      <w:r>
        <w:t>se naruši prirodno stanje i kvalitet zemljišta i za nepreduzimanje mera zaštite u skladu sa ovim i drugim zakonima.</w:t>
      </w:r>
    </w:p>
    <w:p w:rsidR="00000000" w:rsidRDefault="000C3FA1">
      <w:pPr>
        <w:pStyle w:val="4clan"/>
      </w:pPr>
      <w:r>
        <w:t>Član 7.</w:t>
      </w:r>
    </w:p>
    <w:p w:rsidR="00000000" w:rsidRDefault="000C3FA1">
      <w:pPr>
        <w:pStyle w:val="1tekst"/>
      </w:pPr>
      <w:r>
        <w:t xml:space="preserve">Privredna društva, druga pravna lica i preduzetnici koji u obavljanju delatnosti utiču ili mogu uticati na kvalitet zemljišta dužni </w:t>
      </w:r>
      <w:r>
        <w:t>su da obezbede tehničke mere za sprečavanje ispuštanja zagađujućih, štetnih i opasnih materija u zemljište, planiraju troškove zaštite zemljišta od zagađivanja i degradacije u okviru investicionih i proizvodnih troškova, prate uticaj svoje delatnosti na kv</w:t>
      </w:r>
      <w:r>
        <w:t>alitet zemljišta, obezbede druge mere zaštite u skladu sa ovim zakonom i drugim zakonima.</w:t>
      </w:r>
    </w:p>
    <w:p w:rsidR="00000000" w:rsidRDefault="000C3FA1">
      <w:pPr>
        <w:pStyle w:val="1tekst"/>
      </w:pPr>
      <w:r>
        <w:t>Poslove zaštite zemljišta korisnika Ministarstva odbrane i Vojske Srbije obavljaće nadležni vojni organi u skladu sa odredbama ovog zakona.</w:t>
      </w:r>
    </w:p>
    <w:p w:rsidR="00000000" w:rsidRDefault="000C3FA1">
      <w:pPr>
        <w:pStyle w:val="6naslov"/>
      </w:pPr>
      <w:r>
        <w:lastRenderedPageBreak/>
        <w:t>II. PREVENTIVNE MERE ZAŠTI</w:t>
      </w:r>
      <w:r>
        <w:t>TE ZEMLjIŠTA</w:t>
      </w:r>
    </w:p>
    <w:p w:rsidR="00000000" w:rsidRDefault="000C3FA1">
      <w:pPr>
        <w:pStyle w:val="4clan"/>
      </w:pPr>
      <w:r>
        <w:t>Član 8.</w:t>
      </w:r>
    </w:p>
    <w:p w:rsidR="00000000" w:rsidRDefault="000C3FA1">
      <w:pPr>
        <w:pStyle w:val="1tekst"/>
      </w:pPr>
      <w:r>
        <w:t>Preventivne mere zaštite zemljišta obuhvataju planiranje i integrisanje zaštite zemljišta u sektorske politike i planove, utvrđivanje ispunjenosti uslova zaštite zemljišta, donošenje planskih i programskih dokumenata za zaštitu zemljiš</w:t>
      </w:r>
      <w:r>
        <w:t>ta.</w:t>
      </w:r>
    </w:p>
    <w:p w:rsidR="00000000" w:rsidRDefault="000C3FA1">
      <w:pPr>
        <w:pStyle w:val="7podnas"/>
      </w:pPr>
      <w:r>
        <w:t>Uređenje prostora i korišćenje zemljišta</w:t>
      </w:r>
    </w:p>
    <w:p w:rsidR="00000000" w:rsidRDefault="000C3FA1">
      <w:pPr>
        <w:pStyle w:val="4clan"/>
      </w:pPr>
      <w:r>
        <w:t>Član 9.</w:t>
      </w:r>
    </w:p>
    <w:p w:rsidR="00000000" w:rsidRDefault="000C3FA1">
      <w:pPr>
        <w:pStyle w:val="1tekst"/>
      </w:pPr>
      <w:r>
        <w:t xml:space="preserve">Sprečavanje degradacije zemljišta postiže se planiranjem, uređenjem prostora, korišćenjem prirodnih resursa i dobara u skladu sa prostornim, </w:t>
      </w:r>
      <w:r>
        <w:t>urbanističkim i drugim planskim dokumentima (u daljem tekstu: planska dokumenta), koji se donose u skladu sa posebnim zakonima.</w:t>
      </w:r>
    </w:p>
    <w:p w:rsidR="00000000" w:rsidRDefault="000C3FA1">
      <w:pPr>
        <w:pStyle w:val="1tekst"/>
      </w:pPr>
      <w:r>
        <w:t>Mere i uslovi zaštite zemljišta, radi održivog korišćenja zemljišta su sastavni deo planskih dokumenata.</w:t>
      </w:r>
    </w:p>
    <w:p w:rsidR="00000000" w:rsidRDefault="000C3FA1">
      <w:pPr>
        <w:pStyle w:val="1tekst"/>
      </w:pPr>
      <w:r>
        <w:t>Ministarstvo nadležno z</w:t>
      </w:r>
      <w:r>
        <w:t>a poslove zaštite životne sredine (u daljem tekstu: Ministarstvo), nadležni organ autonomne pokrajine, odnosno jedinice lokalne samouprave učestvuju u postupku pripreme i donošenja planskih dokumenata, na način određen zakonom.</w:t>
      </w:r>
    </w:p>
    <w:p w:rsidR="00000000" w:rsidRDefault="000C3FA1">
      <w:pPr>
        <w:pStyle w:val="7podnas"/>
      </w:pPr>
      <w:r>
        <w:t>Promena namene zemljišta</w:t>
      </w:r>
    </w:p>
    <w:p w:rsidR="00000000" w:rsidRDefault="000C3FA1">
      <w:pPr>
        <w:pStyle w:val="4clan"/>
      </w:pPr>
      <w:r>
        <w:t>Čla</w:t>
      </w:r>
      <w:r>
        <w:t>n 10.</w:t>
      </w:r>
    </w:p>
    <w:p w:rsidR="00000000" w:rsidRDefault="000C3FA1">
      <w:pPr>
        <w:pStyle w:val="1tekst"/>
      </w:pPr>
      <w:r>
        <w:t>Zemljište se koristi prema nameni određenoj u planskim dokumentima.</w:t>
      </w:r>
    </w:p>
    <w:p w:rsidR="00000000" w:rsidRDefault="000C3FA1">
      <w:pPr>
        <w:pStyle w:val="1tekst"/>
      </w:pPr>
      <w:r>
        <w:t>Kada se planskim dokumentom menja namena zemljišta, organ nadležan za donošenje planskog dokumenta, dužan je da u postupku odlučivanja poseduje saglasnost Ministarstva.</w:t>
      </w:r>
    </w:p>
    <w:p w:rsidR="00000000" w:rsidRDefault="000C3FA1">
      <w:pPr>
        <w:pStyle w:val="1tekst"/>
      </w:pPr>
      <w:r>
        <w:t>Saglasnost iz</w:t>
      </w:r>
      <w:r>
        <w:t xml:space="preserve"> stava 2. ovog člana, Ministarstvo daje na zahtev nadležnog organa, po pribavljenom mišljenju od stručnih i naučnih organizacija o postojećem faktičkom stanju zemljišta i proceni mogućnosti promene namene zemljišta, a na osnovu podataka iz informacionog si</w:t>
      </w:r>
      <w:r>
        <w:t>stema za zemljište.</w:t>
      </w:r>
    </w:p>
    <w:p w:rsidR="00000000" w:rsidRDefault="000C3FA1">
      <w:pPr>
        <w:pStyle w:val="7podnas"/>
      </w:pPr>
      <w:r>
        <w:t>Uslovi i mere zaštite zemljišta</w:t>
      </w:r>
    </w:p>
    <w:p w:rsidR="00000000" w:rsidRDefault="000C3FA1">
      <w:pPr>
        <w:pStyle w:val="4clan"/>
      </w:pPr>
      <w:r>
        <w:t>Član 11.</w:t>
      </w:r>
    </w:p>
    <w:p w:rsidR="00000000" w:rsidRDefault="000C3FA1">
      <w:pPr>
        <w:pStyle w:val="1tekst"/>
      </w:pPr>
      <w:r>
        <w:t>Vlasnik ili korisnik zemljišta ili postrojenja čija delatnost, odnosno aktivnost može da bude uzrok zagađenja i degradacije zemljišta, dužan je da pre početka obavljanja aktivnosti izvrši ispitiv</w:t>
      </w:r>
      <w:r>
        <w:t>anje kvaliteta zemljišta u skladu sa ovim zakonom.</w:t>
      </w:r>
    </w:p>
    <w:p w:rsidR="00000000" w:rsidRDefault="000C3FA1">
      <w:pPr>
        <w:pStyle w:val="1tekst"/>
      </w:pPr>
      <w:r>
        <w:t>U postupku procene uticaja projekata na životnu sredinu, koji mogu imati značajan uticaj na životnu sredinu, predviđaju se mogući štetni efekti na zemljište i utvrđuju uslovi i mere zaštite zemljišta.</w:t>
      </w:r>
    </w:p>
    <w:p w:rsidR="00000000" w:rsidRDefault="000C3FA1">
      <w:pPr>
        <w:pStyle w:val="1tekst"/>
      </w:pPr>
      <w:r>
        <w:t>Uslo</w:t>
      </w:r>
      <w:r>
        <w:t>vi za rad postrojenja i aktivnosti za koja se izdaje integrisana dozvola sadrže mere zaštite zemljišta u skladu sa ovim zakonom i zakonom kojim se uređuje integrisano sprečavanje i kontrola zagađivanja životne sredine.</w:t>
      </w:r>
    </w:p>
    <w:p w:rsidR="00000000" w:rsidRDefault="000C3FA1">
      <w:pPr>
        <w:pStyle w:val="6naslov"/>
      </w:pPr>
      <w:r>
        <w:t>III. ZAŠTITA ZEMLjIŠTA</w:t>
      </w:r>
    </w:p>
    <w:p w:rsidR="00000000" w:rsidRDefault="000C3FA1">
      <w:pPr>
        <w:pStyle w:val="4clan"/>
      </w:pPr>
      <w:r>
        <w:t>Član 12.</w:t>
      </w:r>
    </w:p>
    <w:p w:rsidR="00000000" w:rsidRDefault="000C3FA1">
      <w:pPr>
        <w:pStyle w:val="1tekst"/>
      </w:pPr>
      <w:r>
        <w:t>Zašti</w:t>
      </w:r>
      <w:r>
        <w:t>ta zemljišta se obezbeđuje i ostvaruje sprovođenjem strateških, planskih i dokumenata za zaštitu zemljišta.</w:t>
      </w:r>
    </w:p>
    <w:p w:rsidR="00000000" w:rsidRDefault="000C3FA1">
      <w:pPr>
        <w:pStyle w:val="1tekst"/>
      </w:pPr>
      <w:r>
        <w:t>Zaštita zemljišta se ostvaruje sprovođenjem mera i aktivnosti u postupcima planiranja, upravljanja, korišćenja, monitoringa i zaštite od zagađenja i</w:t>
      </w:r>
      <w:r>
        <w:t xml:space="preserve"> degradacije zemljišta radi očuvanja njegovih prirodnih osobina i funkcija.</w:t>
      </w:r>
    </w:p>
    <w:p w:rsidR="00000000" w:rsidRDefault="000C3FA1">
      <w:pPr>
        <w:pStyle w:val="4clan"/>
      </w:pPr>
      <w:r>
        <w:t>Član 13.</w:t>
      </w:r>
    </w:p>
    <w:p w:rsidR="00000000" w:rsidRDefault="000C3FA1">
      <w:pPr>
        <w:pStyle w:val="1tekst"/>
      </w:pPr>
      <w:r>
        <w:t>Zaštita zemljišta se sprovodi na osnovu odredaba ovog zakona, usvojenih međunarodnih ugovora, propisanim merama i aktivnostima, a naročito:</w:t>
      </w:r>
    </w:p>
    <w:p w:rsidR="00000000" w:rsidRDefault="000C3FA1">
      <w:pPr>
        <w:pStyle w:val="1tekst"/>
      </w:pPr>
      <w:r>
        <w:t>1) sistematskim praćenjem stanj</w:t>
      </w:r>
      <w:r>
        <w:t>a i kvaliteta zemljišta u cilju očuvanja morfoloških, fizičkih, hemijskih i bioloških osobina;</w:t>
      </w:r>
    </w:p>
    <w:p w:rsidR="00000000" w:rsidRDefault="000C3FA1">
      <w:pPr>
        <w:pStyle w:val="1tekst"/>
      </w:pPr>
      <w:r>
        <w:t>2) praćenjem indikatora stanja i rizika od degradacije zemljišta;</w:t>
      </w:r>
    </w:p>
    <w:p w:rsidR="00000000" w:rsidRDefault="000C3FA1">
      <w:pPr>
        <w:pStyle w:val="1tekst"/>
      </w:pPr>
      <w:r>
        <w:t>3) praćenjem, predviđanjem i sprečavanjem aktivnosti koje bi mogle da budu ili jesu uzrok štetn</w:t>
      </w:r>
      <w:r>
        <w:t>ih promena zemljišta;</w:t>
      </w:r>
    </w:p>
    <w:p w:rsidR="00000000" w:rsidRDefault="000C3FA1">
      <w:pPr>
        <w:pStyle w:val="1tekst"/>
      </w:pPr>
      <w:r>
        <w:t>4) planiranjem i integrisanjem mera zaštite zemljišta u sektorske politike i planove;</w:t>
      </w:r>
    </w:p>
    <w:p w:rsidR="00000000" w:rsidRDefault="000C3FA1">
      <w:pPr>
        <w:pStyle w:val="1tekst"/>
      </w:pPr>
      <w:r>
        <w:lastRenderedPageBreak/>
        <w:t>5) utvrđivanjem prava, obaveza i odgovornosti vlasnika, odnosno korisnika zemljišta;</w:t>
      </w:r>
    </w:p>
    <w:p w:rsidR="00000000" w:rsidRDefault="000C3FA1">
      <w:pPr>
        <w:pStyle w:val="1tekst"/>
      </w:pPr>
      <w:r>
        <w:t>6) praćenjem uticaja površinskih i podzemnih voda na zemljište;</w:t>
      </w:r>
    </w:p>
    <w:p w:rsidR="00000000" w:rsidRDefault="000C3FA1">
      <w:pPr>
        <w:pStyle w:val="1tekst"/>
      </w:pPr>
      <w:r>
        <w:t>7) kontrolom, ograničavanjem i sprečavanjem unošenja zagađujućih, opasnih i štetnih materija u ili na zemljište;</w:t>
      </w:r>
    </w:p>
    <w:p w:rsidR="00000000" w:rsidRDefault="000C3FA1">
      <w:pPr>
        <w:pStyle w:val="1tekst"/>
      </w:pPr>
      <w:r>
        <w:t>8) primenom postupaka sanacije, remedijacije i rekultivacije zemljišta;</w:t>
      </w:r>
    </w:p>
    <w:p w:rsidR="00000000" w:rsidRDefault="000C3FA1">
      <w:pPr>
        <w:pStyle w:val="1tekst"/>
      </w:pPr>
      <w:r>
        <w:t>9) vršenjem inspekcijskog nadzora i</w:t>
      </w:r>
    </w:p>
    <w:p w:rsidR="00000000" w:rsidRDefault="000C3FA1">
      <w:pPr>
        <w:pStyle w:val="1tekst"/>
      </w:pPr>
      <w:r>
        <w:t>10) drugim nadzorom nad radom subjekata zaštite zemljišta.</w:t>
      </w:r>
    </w:p>
    <w:p w:rsidR="00000000" w:rsidRDefault="000C3FA1">
      <w:pPr>
        <w:pStyle w:val="7podnas"/>
      </w:pPr>
      <w:r>
        <w:t>Dokumenta za zaštitu zemljišta</w:t>
      </w:r>
    </w:p>
    <w:p w:rsidR="00000000" w:rsidRDefault="000C3FA1">
      <w:pPr>
        <w:pStyle w:val="4clan"/>
      </w:pPr>
      <w:r>
        <w:t>Član 14.</w:t>
      </w:r>
    </w:p>
    <w:p w:rsidR="00000000" w:rsidRDefault="000C3FA1">
      <w:pPr>
        <w:pStyle w:val="1tekst"/>
      </w:pPr>
      <w:r>
        <w:t>U cilju zaštite zemljišta na teritoriji Republike, donose se sledeća dokumenta za zaštitu zemljišta:</w:t>
      </w:r>
    </w:p>
    <w:p w:rsidR="00000000" w:rsidRDefault="000C3FA1">
      <w:pPr>
        <w:pStyle w:val="1tekst"/>
      </w:pPr>
      <w:r>
        <w:t>1) Plan zaštite zemljišta;</w:t>
      </w:r>
    </w:p>
    <w:p w:rsidR="00000000" w:rsidRDefault="000C3FA1">
      <w:pPr>
        <w:pStyle w:val="1tekst"/>
      </w:pPr>
      <w:r>
        <w:t>2) Godišnji program zaštite z</w:t>
      </w:r>
      <w:r>
        <w:t>emljišta i</w:t>
      </w:r>
    </w:p>
    <w:p w:rsidR="00000000" w:rsidRDefault="000C3FA1">
      <w:pPr>
        <w:pStyle w:val="1tekst"/>
      </w:pPr>
      <w:r>
        <w:t>3) Program monitoringa zemljišta.</w:t>
      </w:r>
    </w:p>
    <w:p w:rsidR="00000000" w:rsidRDefault="000C3FA1">
      <w:pPr>
        <w:pStyle w:val="7podnas"/>
      </w:pPr>
      <w:r>
        <w:t>Plan zaštite zemljišta</w:t>
      </w:r>
    </w:p>
    <w:p w:rsidR="00000000" w:rsidRDefault="000C3FA1">
      <w:pPr>
        <w:pStyle w:val="4clan"/>
      </w:pPr>
      <w:r>
        <w:t>Član 15.</w:t>
      </w:r>
    </w:p>
    <w:p w:rsidR="00000000" w:rsidRDefault="000C3FA1">
      <w:pPr>
        <w:pStyle w:val="1tekst"/>
      </w:pPr>
      <w:r>
        <w:t>Plan zaštite zemljišta na predlog Ministarstva donosi Vlada za period od sedam godina, a sadrži naročito:</w:t>
      </w:r>
    </w:p>
    <w:p w:rsidR="00000000" w:rsidRDefault="000C3FA1">
      <w:pPr>
        <w:pStyle w:val="1tekst"/>
      </w:pPr>
      <w:r>
        <w:t>1) ocenu postojećeg stanja;</w:t>
      </w:r>
    </w:p>
    <w:p w:rsidR="00000000" w:rsidRDefault="000C3FA1">
      <w:pPr>
        <w:pStyle w:val="1tekst"/>
      </w:pPr>
      <w:r>
        <w:t>2) ciljeve za ostvarivanje zaštite zemljišta;</w:t>
      </w:r>
    </w:p>
    <w:p w:rsidR="00000000" w:rsidRDefault="000C3FA1">
      <w:pPr>
        <w:pStyle w:val="1tekst"/>
      </w:pPr>
      <w:r>
        <w:t>3) smernice za zaštitu zemljišta od zagađivanja i degradacije;</w:t>
      </w:r>
    </w:p>
    <w:p w:rsidR="00000000" w:rsidRDefault="000C3FA1">
      <w:pPr>
        <w:pStyle w:val="1tekst"/>
      </w:pPr>
      <w:r>
        <w:t>4) mere zaštite zemljišta;</w:t>
      </w:r>
    </w:p>
    <w:p w:rsidR="00000000" w:rsidRDefault="000C3FA1">
      <w:pPr>
        <w:pStyle w:val="1tekst"/>
      </w:pPr>
      <w:r>
        <w:t>5) mere za poboljšanje kvaliteta zemljišta;</w:t>
      </w:r>
    </w:p>
    <w:p w:rsidR="00000000" w:rsidRDefault="000C3FA1">
      <w:pPr>
        <w:pStyle w:val="1tekst"/>
      </w:pPr>
      <w:r>
        <w:t>6) aktivnosti za ostvarivanje mera zaštite i mera poboljšanja kvaliteta zemljišta;</w:t>
      </w:r>
    </w:p>
    <w:p w:rsidR="00000000" w:rsidRDefault="000C3FA1">
      <w:pPr>
        <w:pStyle w:val="1tekst"/>
      </w:pPr>
      <w:r>
        <w:t>7) subjekte odgovorne za sprovođenje m</w:t>
      </w:r>
      <w:r>
        <w:t>era i aktivnosti;</w:t>
      </w:r>
    </w:p>
    <w:p w:rsidR="00000000" w:rsidRDefault="000C3FA1">
      <w:pPr>
        <w:pStyle w:val="1tekst"/>
      </w:pPr>
      <w:r>
        <w:t>8) sredstva potrebna za realizaciju plana i način njihovog obezbeđivanja i korišćenja.</w:t>
      </w:r>
    </w:p>
    <w:p w:rsidR="00000000" w:rsidRDefault="000C3FA1">
      <w:pPr>
        <w:pStyle w:val="7podnas"/>
      </w:pPr>
      <w:r>
        <w:t>Godišnji program zaštite zemljišta</w:t>
      </w:r>
    </w:p>
    <w:p w:rsidR="00000000" w:rsidRDefault="000C3FA1">
      <w:pPr>
        <w:pStyle w:val="4clan"/>
      </w:pPr>
      <w:r>
        <w:t>Član 16.</w:t>
      </w:r>
    </w:p>
    <w:p w:rsidR="00000000" w:rsidRDefault="000C3FA1">
      <w:pPr>
        <w:pStyle w:val="1tekst"/>
      </w:pPr>
      <w:r>
        <w:t>Plan zaštite zemljišta, sprovodi se Godišnjim programom zaštite zemljišta (u daljem tekstu: Godišnji progra</w:t>
      </w:r>
      <w:r>
        <w:t>m).</w:t>
      </w:r>
    </w:p>
    <w:p w:rsidR="00000000" w:rsidRDefault="000C3FA1">
      <w:pPr>
        <w:pStyle w:val="1tekst"/>
      </w:pPr>
      <w:r>
        <w:t>Godišnji program donosi jedinica lokalne samouprave, po prethodno pribavljenoj saglasnosti Ministarstva, a na teritoriji autonomne pokrajine, organa nadležnog za poslove zaštite životne sredine.</w:t>
      </w:r>
    </w:p>
    <w:p w:rsidR="00000000" w:rsidRDefault="000C3FA1">
      <w:pPr>
        <w:pStyle w:val="1tekst"/>
      </w:pPr>
      <w:r>
        <w:t>Godišnji program dostavlja se nadležnom organu iz stava 2</w:t>
      </w:r>
      <w:r>
        <w:t>. ovog člana, najkasnije do 30. novembra tekuće godine za narednu godinu.</w:t>
      </w:r>
    </w:p>
    <w:p w:rsidR="00000000" w:rsidRDefault="000C3FA1">
      <w:pPr>
        <w:pStyle w:val="1tekst"/>
      </w:pPr>
      <w:r>
        <w:t>Godišnji program javno se objavljuje.</w:t>
      </w:r>
    </w:p>
    <w:p w:rsidR="00000000" w:rsidRDefault="000C3FA1">
      <w:pPr>
        <w:pStyle w:val="1tekst"/>
      </w:pPr>
      <w:r>
        <w:t>Godišnji program sadrži mere zaštite i mere za poboljšanje kvaliteta zemljišta, aktivnosti i rokove za njihovo sprovođenje, sredstva potrebna za</w:t>
      </w:r>
      <w:r>
        <w:t xml:space="preserve"> sprovođenje programa i način njihovog obezbeđivanja i korišćenja i druge podatke i dokumentaciju.</w:t>
      </w:r>
    </w:p>
    <w:p w:rsidR="00000000" w:rsidRDefault="000C3FA1">
      <w:pPr>
        <w:pStyle w:val="1tekst"/>
      </w:pPr>
      <w:r>
        <w:t>Sprovođenje Godišnjeg programa vrši se preko pravnih i fizičkih lica izabranih u skladu sa zakonom.</w:t>
      </w:r>
    </w:p>
    <w:p w:rsidR="00000000" w:rsidRDefault="000C3FA1">
      <w:pPr>
        <w:pStyle w:val="1tekst"/>
      </w:pPr>
      <w:r>
        <w:t>Ministar nadležan za poslove zaštite životne sredine (u d</w:t>
      </w:r>
      <w:r>
        <w:t>aljem tekstu: Ministar) bliže propisuje sadržinu Godišnjeg programa.</w:t>
      </w:r>
    </w:p>
    <w:p w:rsidR="00000000" w:rsidRDefault="000C3FA1">
      <w:pPr>
        <w:pStyle w:val="7podnas"/>
      </w:pPr>
      <w:r>
        <w:t>Izveštavanje o sprovođenju Godišnjeg programa</w:t>
      </w:r>
    </w:p>
    <w:p w:rsidR="00000000" w:rsidRDefault="000C3FA1">
      <w:pPr>
        <w:pStyle w:val="4clan"/>
      </w:pPr>
      <w:r>
        <w:t>Član 17.</w:t>
      </w:r>
    </w:p>
    <w:p w:rsidR="00000000" w:rsidRDefault="000C3FA1">
      <w:pPr>
        <w:pStyle w:val="1tekst"/>
      </w:pPr>
      <w:r>
        <w:t xml:space="preserve">Jedinice lokalne samouprave dužne su da podnesu Ministarstvu, a na teritoriji autonomne pokrajine organu nadležnom za poslove </w:t>
      </w:r>
      <w:r>
        <w:t>zaštite životne sredine, Izveštaj o sprovođenju mera i aktivnosti utvrđenih u Godišnjem programu, najkasnije do 31. marta tekuće godine za prethodnu godinu.</w:t>
      </w:r>
    </w:p>
    <w:p w:rsidR="00000000" w:rsidRDefault="000C3FA1">
      <w:pPr>
        <w:pStyle w:val="1tekst"/>
      </w:pPr>
      <w:r>
        <w:t>Ministar bliže propisuje sadržinu izveštaja iz stava 1. ovog člana.</w:t>
      </w:r>
    </w:p>
    <w:p w:rsidR="00000000" w:rsidRDefault="000C3FA1">
      <w:pPr>
        <w:pStyle w:val="7podnas"/>
      </w:pPr>
      <w:r>
        <w:t>Mere zaštite zemljišta</w:t>
      </w:r>
    </w:p>
    <w:p w:rsidR="00000000" w:rsidRDefault="000C3FA1">
      <w:pPr>
        <w:pStyle w:val="4clan"/>
      </w:pPr>
      <w:r>
        <w:t>Član 18.</w:t>
      </w:r>
    </w:p>
    <w:p w:rsidR="00000000" w:rsidRDefault="000C3FA1">
      <w:pPr>
        <w:pStyle w:val="1tekst"/>
      </w:pPr>
      <w:r>
        <w:lastRenderedPageBreak/>
        <w:t>Mere zaštite zemljišta obuhvataju zabranu, odnosno ograničenje obavljanja aktivnosti u cilju sprečavanja:</w:t>
      </w:r>
    </w:p>
    <w:p w:rsidR="00000000" w:rsidRDefault="000C3FA1">
      <w:pPr>
        <w:pStyle w:val="1tekst"/>
      </w:pPr>
      <w:r>
        <w:t>1) neplanske i/ili nekontrolisane promene namene poljoprivrednog zemljišta;</w:t>
      </w:r>
    </w:p>
    <w:p w:rsidR="00000000" w:rsidRDefault="000C3FA1">
      <w:pPr>
        <w:pStyle w:val="1tekst"/>
      </w:pPr>
      <w:r>
        <w:t>2) pretvaranja šumskog u poljoprivredno zemljište;</w:t>
      </w:r>
    </w:p>
    <w:p w:rsidR="00000000" w:rsidRDefault="000C3FA1">
      <w:pPr>
        <w:pStyle w:val="1tekst"/>
      </w:pPr>
      <w:r>
        <w:t>3) ispuštanja i odlaga</w:t>
      </w:r>
      <w:r>
        <w:t>nja opasnih i štetnih materija i otpadnih voda na površinu zemljišta i u zemljište;</w:t>
      </w:r>
    </w:p>
    <w:p w:rsidR="00000000" w:rsidRDefault="000C3FA1">
      <w:pPr>
        <w:pStyle w:val="1tekst"/>
      </w:pPr>
      <w:r>
        <w:t>4) načina obrade zemljišta koji nije u skladu sa konfiguracijom terena i reljefom;</w:t>
      </w:r>
    </w:p>
    <w:p w:rsidR="00000000" w:rsidRDefault="000C3FA1">
      <w:pPr>
        <w:pStyle w:val="1tekst"/>
      </w:pPr>
      <w:r>
        <w:t>5) negativne promene strukture zemljišta;</w:t>
      </w:r>
    </w:p>
    <w:p w:rsidR="00000000" w:rsidRDefault="000C3FA1">
      <w:pPr>
        <w:pStyle w:val="1tekst"/>
      </w:pPr>
      <w:r>
        <w:t>6) smanjenja biološke aktivnosti zemljišta;</w:t>
      </w:r>
    </w:p>
    <w:p w:rsidR="00000000" w:rsidRDefault="000C3FA1">
      <w:pPr>
        <w:pStyle w:val="1tekst"/>
      </w:pPr>
      <w:r>
        <w:t xml:space="preserve">7) </w:t>
      </w:r>
      <w:r>
        <w:t>sabijanja zemljišta;</w:t>
      </w:r>
    </w:p>
    <w:p w:rsidR="00000000" w:rsidRDefault="000C3FA1">
      <w:pPr>
        <w:pStyle w:val="1tekst"/>
      </w:pPr>
      <w:r>
        <w:t>8) prekoračenja optimalnog broja grla stoke u skladu sa prirodnim odlikama lokaliteta;</w:t>
      </w:r>
    </w:p>
    <w:p w:rsidR="00000000" w:rsidRDefault="000C3FA1">
      <w:pPr>
        <w:pStyle w:val="1tekst"/>
      </w:pPr>
      <w:r>
        <w:t>9) erozije zemljišta;</w:t>
      </w:r>
    </w:p>
    <w:p w:rsidR="00000000" w:rsidRDefault="000C3FA1">
      <w:pPr>
        <w:pStyle w:val="1tekst"/>
      </w:pPr>
      <w:r>
        <w:t>10) smanjenja nivoa organskih materija u zemljištu u odnosu na nivo prirodnog sadržaja;</w:t>
      </w:r>
    </w:p>
    <w:p w:rsidR="00000000" w:rsidRDefault="000C3FA1">
      <w:pPr>
        <w:pStyle w:val="1tekst"/>
      </w:pPr>
      <w:r>
        <w:t>11) neadekvatnog korišćenja mineralnih</w:t>
      </w:r>
      <w:r>
        <w:t xml:space="preserve"> i organskih đubriva;</w:t>
      </w:r>
    </w:p>
    <w:p w:rsidR="00000000" w:rsidRDefault="000C3FA1">
      <w:pPr>
        <w:pStyle w:val="1tekst"/>
      </w:pPr>
      <w:r>
        <w:t>12) neadekvatne primene sredstava za zaštitu bilja i drugih preparata;</w:t>
      </w:r>
    </w:p>
    <w:p w:rsidR="00000000" w:rsidRDefault="000C3FA1">
      <w:pPr>
        <w:pStyle w:val="1tekst"/>
      </w:pPr>
      <w:r>
        <w:t>13) neadekvatnog korišćenja i uređenja poljoprivrednog zemljišta;</w:t>
      </w:r>
    </w:p>
    <w:p w:rsidR="00000000" w:rsidRDefault="000C3FA1">
      <w:pPr>
        <w:pStyle w:val="1tekst"/>
      </w:pPr>
      <w:r>
        <w:t>14) neplanske i nekontrolisane seče šuma;</w:t>
      </w:r>
    </w:p>
    <w:p w:rsidR="00000000" w:rsidRDefault="000C3FA1">
      <w:pPr>
        <w:pStyle w:val="1tekst"/>
      </w:pPr>
      <w:r>
        <w:t>15) sadnje drveća koja ne odgovara staništu;</w:t>
      </w:r>
    </w:p>
    <w:p w:rsidR="00000000" w:rsidRDefault="000C3FA1">
      <w:pPr>
        <w:pStyle w:val="1tekst"/>
      </w:pPr>
      <w:r>
        <w:t>16) nekont</w:t>
      </w:r>
      <w:r>
        <w:t>rolisane i/ili neplanske eksploatacije mineralnih i organskih sirovina;</w:t>
      </w:r>
    </w:p>
    <w:p w:rsidR="00000000" w:rsidRDefault="000C3FA1">
      <w:pPr>
        <w:pStyle w:val="1tekst"/>
      </w:pPr>
      <w:r>
        <w:t>17) nedozvoljenih arheoloških iskopavanja i istraživanja;</w:t>
      </w:r>
    </w:p>
    <w:p w:rsidR="00000000" w:rsidRDefault="000C3FA1">
      <w:pPr>
        <w:pStyle w:val="1tekst"/>
      </w:pPr>
      <w:r>
        <w:t>18) neplanske i/ili nekontrolisane eksploatacije šljunka i peska iz rečnih korita, vodotokova i njihovih uticajnih područja.</w:t>
      </w:r>
    </w:p>
    <w:p w:rsidR="00000000" w:rsidRDefault="000C3FA1">
      <w:pPr>
        <w:pStyle w:val="7podnas"/>
      </w:pPr>
      <w:r>
        <w:t>G</w:t>
      </w:r>
      <w:r>
        <w:t>ranične vrednosti</w:t>
      </w:r>
    </w:p>
    <w:p w:rsidR="00000000" w:rsidRDefault="000C3FA1">
      <w:pPr>
        <w:pStyle w:val="4clan"/>
      </w:pPr>
      <w:r>
        <w:t>Član 19.</w:t>
      </w:r>
    </w:p>
    <w:p w:rsidR="00000000" w:rsidRDefault="000C3FA1">
      <w:pPr>
        <w:pStyle w:val="1tekst"/>
      </w:pPr>
      <w:r>
        <w:t>Zabranjeno je ispuštanje i odlaganje zagađujućih, štetnih i opasnih materija i otpadnih voda na površinu zemljišta i u zemljište.</w:t>
      </w:r>
    </w:p>
    <w:p w:rsidR="00000000" w:rsidRDefault="000C3FA1">
      <w:pPr>
        <w:pStyle w:val="1tekst"/>
      </w:pPr>
      <w:r>
        <w:t>Osobine zemljišta mogu da se menjaju samo u cilju poboljšanja kvaliteta u skladu sa njegovom nameno</w:t>
      </w:r>
      <w:r>
        <w:t>m.</w:t>
      </w:r>
    </w:p>
    <w:p w:rsidR="00000000" w:rsidRDefault="000C3FA1">
      <w:pPr>
        <w:pStyle w:val="1tekst"/>
      </w:pPr>
      <w:r>
        <w:t>U cilju zaštite kvaliteta zemljišta i životne sredine Vlada, na predlog Ministarstva, utvrđuje granične vrednosti zagađujućih, štetnih i opasnih materija u zemljištu.</w:t>
      </w:r>
    </w:p>
    <w:p w:rsidR="00000000" w:rsidRDefault="000C3FA1">
      <w:pPr>
        <w:pStyle w:val="7podnas"/>
      </w:pPr>
      <w:r>
        <w:t>Potencijalno zagađeno zemljište</w:t>
      </w:r>
    </w:p>
    <w:p w:rsidR="00000000" w:rsidRDefault="000C3FA1">
      <w:pPr>
        <w:pStyle w:val="4clan"/>
      </w:pPr>
      <w:r>
        <w:t>Član 20.</w:t>
      </w:r>
    </w:p>
    <w:p w:rsidR="00000000" w:rsidRDefault="000C3FA1">
      <w:pPr>
        <w:pStyle w:val="1tekst"/>
      </w:pPr>
      <w:r>
        <w:t xml:space="preserve">Ukoliko postoji sumnja o zagađenosti zemljišta Ministarstvo, preko inspektora za zaštitu životne sredine (u daljem tekstu: inspektor), nalaže obavezu ispitivanja nivoa zagađujućih, štetnih i opasnih materija u zemljištu, ograničava ili zabranjuje pojedine </w:t>
      </w:r>
      <w:r>
        <w:t>ili sve aktivnosti koje se obavljaju na zemljištu ili u njegovoj neposrednoj okolini i nalaže mere za otklanjanje i zaustavljanje zagađenja.</w:t>
      </w:r>
    </w:p>
    <w:p w:rsidR="00000000" w:rsidRDefault="000C3FA1">
      <w:pPr>
        <w:pStyle w:val="1tekst"/>
      </w:pPr>
      <w:r>
        <w:t>Mere, zabrane ili ograničenja aktivnosti iz stava 1. ovog člana traju dok se ne otklone uzroci ukoliko se utvrdi za</w:t>
      </w:r>
      <w:r>
        <w:t>gađenje.</w:t>
      </w:r>
    </w:p>
    <w:p w:rsidR="00000000" w:rsidRDefault="000C3FA1">
      <w:pPr>
        <w:pStyle w:val="1tekst"/>
      </w:pPr>
      <w:r>
        <w:t>Troškove postupaka, odnosno otklanjanja uzroka zagađenja zemljišta snose subjekti koji obavljaju aktivnosti iz stava 1. ovog člana.</w:t>
      </w:r>
    </w:p>
    <w:p w:rsidR="00000000" w:rsidRDefault="000C3FA1">
      <w:pPr>
        <w:pStyle w:val="7podnas"/>
      </w:pPr>
      <w:r>
        <w:t>Hitne mere</w:t>
      </w:r>
    </w:p>
    <w:p w:rsidR="00000000" w:rsidRDefault="000C3FA1">
      <w:pPr>
        <w:pStyle w:val="4clan"/>
      </w:pPr>
      <w:r>
        <w:t>Član 21.</w:t>
      </w:r>
    </w:p>
    <w:p w:rsidR="00000000" w:rsidRDefault="000C3FA1">
      <w:pPr>
        <w:pStyle w:val="1tekst"/>
      </w:pPr>
      <w:r>
        <w:t>U slučaju akcidenta u kome je došlo do zagađenja zemljišta Ministarstvo, preko inspektora, nala</w:t>
      </w:r>
      <w:r>
        <w:t xml:space="preserve">že hitne mere, i to: obavezu hitnog ispitivanja zagađujućih, opasnih i štetnih materija u zemljištu; zabranjuje aktivnosti kojima se mogu izazvati dalja zagađenja zemljišta i nalaže mere za zaustavljanje zagađenja i otklanjanje štete ili preteće opasnosti </w:t>
      </w:r>
      <w:r>
        <w:t>od štete u životnoj sredini.</w:t>
      </w:r>
    </w:p>
    <w:p w:rsidR="00000000" w:rsidRDefault="000C3FA1">
      <w:pPr>
        <w:pStyle w:val="1tekst"/>
      </w:pPr>
      <w:r>
        <w:t>Lica na koja se odnosi nalog, naredba, odnosno zabrana iz stava 1. ovog člana, uključujući i organe jedinice lokalne samouprave, dužna su da odmah postupe u skladu sa donetim aktom.</w:t>
      </w:r>
    </w:p>
    <w:p w:rsidR="00000000" w:rsidRDefault="000C3FA1">
      <w:pPr>
        <w:pStyle w:val="1tekst"/>
      </w:pPr>
      <w:r>
        <w:t xml:space="preserve">Sredstva potrebna za realizaciju hitnih mera </w:t>
      </w:r>
      <w:r>
        <w:t>obezbeđuje lice koje je prouzrokovalo zagađenje ili oštećenje zemljišta (u daljem tekstu: odgovorno lice).</w:t>
      </w:r>
    </w:p>
    <w:p w:rsidR="00000000" w:rsidRDefault="000C3FA1">
      <w:pPr>
        <w:pStyle w:val="1tekst"/>
      </w:pPr>
      <w:r>
        <w:t>U slučaju da je odgovorno lice nepoznato, nedostupno ili ne postupi po nalogu inspektora, hitne mere sprovodi jedinica lokalne samouprave i/ili auton</w:t>
      </w:r>
      <w:r>
        <w:t>omna pokrajina, odnosno Republika, u skladu sa budžetom.</w:t>
      </w:r>
    </w:p>
    <w:p w:rsidR="00000000" w:rsidRDefault="000C3FA1">
      <w:pPr>
        <w:pStyle w:val="1tekst"/>
      </w:pPr>
      <w:r>
        <w:lastRenderedPageBreak/>
        <w:t>Lice za koje se utvrdi da je odgovorno za akcident dužno je da sredstva u visini troškova utrošenih za realizaciju hitnih mera uplati na račun budžeta jedinice lokalne samouprave, autonomne pokrajine</w:t>
      </w:r>
      <w:r>
        <w:t xml:space="preserve"> ili Republike.</w:t>
      </w:r>
    </w:p>
    <w:p w:rsidR="00000000" w:rsidRDefault="000C3FA1">
      <w:pPr>
        <w:pStyle w:val="7podnas"/>
      </w:pPr>
      <w:r>
        <w:t>Sanacija, remedijacija i rekultivacija</w:t>
      </w:r>
    </w:p>
    <w:p w:rsidR="00000000" w:rsidRDefault="000C3FA1">
      <w:pPr>
        <w:pStyle w:val="4clan"/>
      </w:pPr>
      <w:r>
        <w:t>Član 22.</w:t>
      </w:r>
    </w:p>
    <w:p w:rsidR="00000000" w:rsidRDefault="000C3FA1">
      <w:pPr>
        <w:pStyle w:val="1tekst"/>
      </w:pPr>
      <w:r>
        <w:t>U cilju sanacije, odnosno poboljšanja stanja zagađenog i degradiranog zemljišta do nivoa bezbednog za korišćenje u skladu s namenom, sprovode se odgovarajuće mere i aktivnosti, odnosno remedij</w:t>
      </w:r>
      <w:r>
        <w:t>acija i/ili rekultivacija zemljišta.</w:t>
      </w:r>
    </w:p>
    <w:p w:rsidR="00000000" w:rsidRDefault="000C3FA1">
      <w:pPr>
        <w:pStyle w:val="1tekst"/>
      </w:pPr>
      <w:r>
        <w:t>Remedijacija zemljišta se sprovodi u slučajevima kada zagađenje zemljišta na određenoj lokaciji prevazilazi koncentracije zagađujućih, opasnih i štetnih materija propisanih remedijacionih vrednosti.</w:t>
      </w:r>
    </w:p>
    <w:p w:rsidR="00000000" w:rsidRDefault="000C3FA1">
      <w:pPr>
        <w:pStyle w:val="1tekst"/>
      </w:pPr>
      <w:r>
        <w:t>Rekultivacija zemlji</w:t>
      </w:r>
      <w:r>
        <w:t>šta se sprovodi na zagađenim i degradiranim površinama radi ponovnog formiranja zemljišnog sloja i uspostavljanja biljnih zajednica na površinama na kojima je vršena eksploatacija mineralnih sirovina, neuspelo pošumljavanje, kao i u slučaju elementarnih ne</w:t>
      </w:r>
      <w:r>
        <w:t>pogoda, požara i drugih antropogenih uticaja.</w:t>
      </w:r>
    </w:p>
    <w:p w:rsidR="00000000" w:rsidRDefault="000C3FA1">
      <w:pPr>
        <w:pStyle w:val="4clan"/>
      </w:pPr>
      <w:r>
        <w:t>Član 23.</w:t>
      </w:r>
    </w:p>
    <w:p w:rsidR="00000000" w:rsidRDefault="000C3FA1">
      <w:pPr>
        <w:pStyle w:val="1tekst"/>
      </w:pPr>
      <w:r>
        <w:t>Odgovorno lice dužno je da izvrši remedijaciju, odnosno rekultivaciju zemljišta pod uslovima propisanim ovim zakonom, osim u slučaju zemljišta na kojem se vrši eksploatacija mineralnih sirovina kada se</w:t>
      </w:r>
      <w:r>
        <w:t xml:space="preserve"> ista izvodi prema posebnim propisima iz oblasti rudarstva.</w:t>
      </w:r>
    </w:p>
    <w:p w:rsidR="00000000" w:rsidRDefault="000C3FA1">
      <w:pPr>
        <w:pStyle w:val="4clan"/>
      </w:pPr>
      <w:r>
        <w:t>Član 24.</w:t>
      </w:r>
    </w:p>
    <w:p w:rsidR="00000000" w:rsidRDefault="000C3FA1">
      <w:pPr>
        <w:pStyle w:val="1tekst"/>
      </w:pPr>
      <w:r>
        <w:t>Izvođenje radova na remedijaciji i rekultivaciji vrši se prema odobrenom projektu.</w:t>
      </w:r>
    </w:p>
    <w:p w:rsidR="00000000" w:rsidRDefault="000C3FA1">
      <w:pPr>
        <w:pStyle w:val="1tekst"/>
      </w:pPr>
      <w:r>
        <w:t>Na projekte remedijacije i rekultivacije zemljišta saglasnost daje Ministarstvo.</w:t>
      </w:r>
    </w:p>
    <w:p w:rsidR="00000000" w:rsidRDefault="000C3FA1">
      <w:pPr>
        <w:pStyle w:val="1tekst"/>
      </w:pPr>
      <w:r>
        <w:t>Projekat remedijacije i</w:t>
      </w:r>
      <w:r>
        <w:t xml:space="preserve"> projekat rekultivacije može da izrađuje privredno društvo, odnosno preduzeće, odnosno drugo pravno lice koje ispunjava uslove za poslove projektovanja u oblasti zaštite zemljišta.</w:t>
      </w:r>
    </w:p>
    <w:p w:rsidR="00000000" w:rsidRDefault="000C3FA1">
      <w:pPr>
        <w:pStyle w:val="1tekst"/>
      </w:pPr>
      <w:r>
        <w:t>Ministar propisuje sadržinu projekata remedijacije i rekultivacije.</w:t>
      </w:r>
    </w:p>
    <w:p w:rsidR="00000000" w:rsidRDefault="000C3FA1">
      <w:pPr>
        <w:pStyle w:val="4clan"/>
      </w:pPr>
      <w:r>
        <w:t>Član 25</w:t>
      </w:r>
      <w:r>
        <w:t>.</w:t>
      </w:r>
    </w:p>
    <w:p w:rsidR="00000000" w:rsidRDefault="000C3FA1">
      <w:pPr>
        <w:pStyle w:val="1tekst"/>
      </w:pPr>
      <w:r>
        <w:t>Sredstva potrebna za realizaciju projekta remedijacije i projekta rekultivacije obezbeđuje odgovorno lice.</w:t>
      </w:r>
    </w:p>
    <w:p w:rsidR="00000000" w:rsidRDefault="000C3FA1">
      <w:pPr>
        <w:pStyle w:val="1tekst"/>
      </w:pPr>
      <w:r>
        <w:t>U slučaju da je odgovorno lice nepoznato, nedostupno ili ne postupi po nalogu inspektora, projekat sprovodi jedinica lokalne samouprave i/ili auton</w:t>
      </w:r>
      <w:r>
        <w:t>omna pokrajina, odnosno Republika u skladu sa budžetom preko ovlašćenog pravnog lica koje ispunjava uslove za vršenje poslova remedijacije i rekultivacije.</w:t>
      </w:r>
    </w:p>
    <w:p w:rsidR="00000000" w:rsidRDefault="000C3FA1">
      <w:pPr>
        <w:pStyle w:val="1tekst"/>
      </w:pPr>
      <w:r>
        <w:t>Lice za koje se utvrdi da je odgovorno za realizaciju projekta remedijacije i projekta rekultivacije</w:t>
      </w:r>
      <w:r>
        <w:t xml:space="preserve"> dužno je da sredstva u visini troškova utrošenih za realizaciju ovih mera uplati na račun budžeta jedinice lokalne samouprave, autonomne pokrajine ili Republike.</w:t>
      </w:r>
    </w:p>
    <w:p w:rsidR="00000000" w:rsidRDefault="000C3FA1">
      <w:pPr>
        <w:pStyle w:val="4clan"/>
      </w:pPr>
      <w:r>
        <w:t>Član 26.</w:t>
      </w:r>
    </w:p>
    <w:p w:rsidR="00000000" w:rsidRDefault="000C3FA1">
      <w:pPr>
        <w:pStyle w:val="1tekst"/>
      </w:pPr>
      <w:r>
        <w:t xml:space="preserve">Izveštaj o obavljenoj remedijaciji i rekultivaciji zemljišta </w:t>
      </w:r>
      <w:r>
        <w:t>investitor dostavlja Ministarstvu najkasnije u roku od 30 dana od dana završetka projekta.</w:t>
      </w:r>
    </w:p>
    <w:p w:rsidR="00000000" w:rsidRDefault="000C3FA1">
      <w:pPr>
        <w:pStyle w:val="1tekst"/>
      </w:pPr>
      <w:r>
        <w:t>Izveštaj iz stava 1. ovog člana sadrži naročito:</w:t>
      </w:r>
    </w:p>
    <w:p w:rsidR="00000000" w:rsidRDefault="000C3FA1">
      <w:pPr>
        <w:pStyle w:val="1tekst"/>
      </w:pPr>
      <w:r>
        <w:t>1) podatke o stanju zemljišta pre sprovođenja remedijacije ili rekultivacije;</w:t>
      </w:r>
    </w:p>
    <w:p w:rsidR="00000000" w:rsidRDefault="000C3FA1">
      <w:pPr>
        <w:pStyle w:val="1tekst"/>
      </w:pPr>
      <w:r>
        <w:t>2) listu metoda i standarde koji su ko</w:t>
      </w:r>
      <w:r>
        <w:t>rišćeni prilikom sprovođenja remedijacije ili rekultivacije;</w:t>
      </w:r>
    </w:p>
    <w:p w:rsidR="00000000" w:rsidRDefault="000C3FA1">
      <w:pPr>
        <w:pStyle w:val="1tekst"/>
      </w:pPr>
      <w:r>
        <w:t>3) listu materijala koji su korišćeni u cilju ostvarivanja remedijacije ili rekultivacije;</w:t>
      </w:r>
    </w:p>
    <w:p w:rsidR="00000000" w:rsidRDefault="000C3FA1">
      <w:pPr>
        <w:pStyle w:val="1tekst"/>
      </w:pPr>
      <w:r>
        <w:t>4) podatke o stanju zemljišta nakon obavljene remedijacije ili rekultivacije;</w:t>
      </w:r>
    </w:p>
    <w:p w:rsidR="00000000" w:rsidRDefault="000C3FA1">
      <w:pPr>
        <w:pStyle w:val="1tekst"/>
      </w:pPr>
      <w:r>
        <w:t>5) procenu uspešnosti pred</w:t>
      </w:r>
      <w:r>
        <w:t>uzetih mera;</w:t>
      </w:r>
    </w:p>
    <w:p w:rsidR="00000000" w:rsidRDefault="000C3FA1">
      <w:pPr>
        <w:pStyle w:val="1tekst"/>
      </w:pPr>
      <w:r>
        <w:t>6) predlog mera za održavanje postignutog stanja zemljišta;</w:t>
      </w:r>
    </w:p>
    <w:p w:rsidR="00000000" w:rsidRDefault="000C3FA1">
      <w:pPr>
        <w:pStyle w:val="1tekst"/>
      </w:pPr>
      <w:r>
        <w:t>7) podatke o registraciji i nadležnosti izvođača radova na sanaciji i remedijaciji i autora izveštaja.</w:t>
      </w:r>
    </w:p>
    <w:p w:rsidR="00000000" w:rsidRDefault="000C3FA1">
      <w:pPr>
        <w:pStyle w:val="7podnas"/>
      </w:pPr>
      <w:r>
        <w:t>Sanacioni plan</w:t>
      </w:r>
    </w:p>
    <w:p w:rsidR="00000000" w:rsidRDefault="000C3FA1">
      <w:pPr>
        <w:pStyle w:val="4clan"/>
      </w:pPr>
      <w:r>
        <w:t>Član 27.</w:t>
      </w:r>
    </w:p>
    <w:p w:rsidR="00000000" w:rsidRDefault="000C3FA1">
      <w:pPr>
        <w:pStyle w:val="1tekst"/>
      </w:pPr>
      <w:r>
        <w:t>Sanacioni plan se donosi kada zagađenje, odnosno degrada</w:t>
      </w:r>
      <w:r>
        <w:t>cija zemljišta na određenom lokalitetu u većoj meri ugrožava kapacitet životne sredine i zdravlje stanovništva, odnosno kada postoji rizik od trajnog narušavanja životne sredine i zdravlja stanovništva, a uobičajene i preduzete mere nisu dovoljne.</w:t>
      </w:r>
    </w:p>
    <w:p w:rsidR="00000000" w:rsidRDefault="000C3FA1">
      <w:pPr>
        <w:pStyle w:val="1tekst"/>
      </w:pPr>
      <w:r>
        <w:lastRenderedPageBreak/>
        <w:t>Sanacion</w:t>
      </w:r>
      <w:r>
        <w:t>i plan sadrži naročito stanje, mere, procenu uticaja na zdravlje ljudi, nosioce, način, dinamiku i sredstva za realizaciju plana.</w:t>
      </w:r>
    </w:p>
    <w:p w:rsidR="00000000" w:rsidRDefault="000C3FA1">
      <w:pPr>
        <w:pStyle w:val="1tekst"/>
      </w:pPr>
      <w:r>
        <w:t>Vlada donosi sanacioni plan kada:</w:t>
      </w:r>
    </w:p>
    <w:p w:rsidR="00000000" w:rsidRDefault="000C3FA1">
      <w:pPr>
        <w:pStyle w:val="1tekst"/>
      </w:pPr>
      <w:r>
        <w:t>1) nivo i obim degradacije prevazilazi sanacione mogućnosti autonomne pokrajine, odnosno jed</w:t>
      </w:r>
      <w:r>
        <w:t>inice lokalne samouprave;</w:t>
      </w:r>
    </w:p>
    <w:p w:rsidR="00000000" w:rsidRDefault="000C3FA1">
      <w:pPr>
        <w:pStyle w:val="1tekst"/>
      </w:pPr>
      <w:r>
        <w:t>2) odgovorni subjekt nije poznat ili je nedostupan ili ne preduzima naložene mere;</w:t>
      </w:r>
    </w:p>
    <w:p w:rsidR="00000000" w:rsidRDefault="000C3FA1">
      <w:pPr>
        <w:pStyle w:val="1tekst"/>
      </w:pPr>
      <w:r>
        <w:t>3) zagađenost zemljišta ugrožava područje od izuzetnog značaja za Republiku;</w:t>
      </w:r>
    </w:p>
    <w:p w:rsidR="00000000" w:rsidRDefault="000C3FA1">
      <w:pPr>
        <w:pStyle w:val="1tekst"/>
      </w:pPr>
      <w:r>
        <w:t>4) je potrebno da se preduzmu hitne i interventne mere u vanrednim sit</w:t>
      </w:r>
      <w:r>
        <w:t>uacijama i dr.</w:t>
      </w:r>
    </w:p>
    <w:p w:rsidR="00000000" w:rsidRDefault="000C3FA1">
      <w:pPr>
        <w:pStyle w:val="1tekst"/>
      </w:pPr>
      <w:r>
        <w:t>Predlog plana iz stava 3. ovog člana priprema Ministarstvo u saradnji sa ministarstvima nadležnim za odgovarajuću oblast.</w:t>
      </w:r>
    </w:p>
    <w:p w:rsidR="00000000" w:rsidRDefault="000C3FA1">
      <w:pPr>
        <w:pStyle w:val="1tekst"/>
      </w:pPr>
      <w:r>
        <w:t>Lokalni sanacioni plan donosi nadležni organ jedinice lokalne samouprave u skladu sa Godišnjim programom.</w:t>
      </w:r>
    </w:p>
    <w:p w:rsidR="00000000" w:rsidRDefault="000C3FA1">
      <w:pPr>
        <w:pStyle w:val="6naslov"/>
      </w:pPr>
      <w:r>
        <w:t>IV. PROGRAM S</w:t>
      </w:r>
      <w:r>
        <w:t>ISTEMATSKOG PRAĆENjA STANjA I KVALITETA ZEMLjIŠTA</w:t>
      </w:r>
    </w:p>
    <w:p w:rsidR="00000000" w:rsidRDefault="000C3FA1">
      <w:pPr>
        <w:pStyle w:val="4clan"/>
      </w:pPr>
      <w:r>
        <w:t>Član 28.</w:t>
      </w:r>
    </w:p>
    <w:p w:rsidR="00000000" w:rsidRDefault="000C3FA1">
      <w:pPr>
        <w:pStyle w:val="1tekst"/>
      </w:pPr>
      <w:r>
        <w:t>Republika, autonomna pokrajina i jedinice lokalne samouprave, u okviru svojih nadležnosti utvrđenih zakonom, obezbeđuju sistematsko praćenje stanja i kvaliteta zemljišta (u daljem tekstu: monitorin</w:t>
      </w:r>
      <w:r>
        <w:t>g zemljišta) i održavanje baze podataka o stanju i kvalitetu zemljišta, u skladu sa Programom monitoringa zemljišta.</w:t>
      </w:r>
    </w:p>
    <w:p w:rsidR="00000000" w:rsidRDefault="000C3FA1">
      <w:pPr>
        <w:pStyle w:val="1tekst"/>
      </w:pPr>
      <w:r>
        <w:t>Vlada utvrđuje sadržinu Programa monitoringa zemljišta, metodologiju za sistematsko praćenje kvaliteta i stanja zemljišta, kriterijume za o</w:t>
      </w:r>
      <w:r>
        <w:t>dređivanje broja i rasporeda mernih mesta, listu parametara za određeni tip zemljišta, listu metoda i standarda koji se koriste za uzorkovanje zemljišta, analizu uzoraka i obradu podataka, obim i učestalost merenja, indikatore za ocenu rizika od degradacij</w:t>
      </w:r>
      <w:r>
        <w:t>e zemljišta, rokove i način dostavljanja podataka.</w:t>
      </w:r>
    </w:p>
    <w:p w:rsidR="00000000" w:rsidRDefault="000C3FA1">
      <w:pPr>
        <w:pStyle w:val="7podnas"/>
      </w:pPr>
      <w:r>
        <w:t>Državna i lokalna mreža monitoringa</w:t>
      </w:r>
    </w:p>
    <w:p w:rsidR="00000000" w:rsidRDefault="000C3FA1">
      <w:pPr>
        <w:pStyle w:val="4clan"/>
      </w:pPr>
      <w:r>
        <w:t>Član 29.</w:t>
      </w:r>
    </w:p>
    <w:p w:rsidR="00000000" w:rsidRDefault="000C3FA1">
      <w:pPr>
        <w:pStyle w:val="1tekst"/>
      </w:pPr>
      <w:r>
        <w:t>Za potrebe monitoringa zemljišta uspostavlja se državna i lokalna mreža.</w:t>
      </w:r>
    </w:p>
    <w:p w:rsidR="00000000" w:rsidRDefault="000C3FA1">
      <w:pPr>
        <w:pStyle w:val="1tekst"/>
      </w:pPr>
      <w:r>
        <w:t xml:space="preserve">Vlada, na predlog Ministarstva, donosi Program monitoringa </w:t>
      </w:r>
      <w:r>
        <w:t>zemljišta na nivou državne mreže (državni monitoring) za period od dve godine koji se finansira sredstvima budžeta Republike.</w:t>
      </w:r>
    </w:p>
    <w:p w:rsidR="00000000" w:rsidRDefault="000C3FA1">
      <w:pPr>
        <w:pStyle w:val="1tekst"/>
      </w:pPr>
      <w:r>
        <w:t>Nadležni organ autonomne pokrajine i jedinice lokalne samouprave donosi Program monitoringa zemljišta na nivou lokalne mreže, a ko</w:t>
      </w:r>
      <w:r>
        <w:t>ji mora biti usklađen sa Programom monitoringa zemljišta na nivou državne mreže.</w:t>
      </w:r>
    </w:p>
    <w:p w:rsidR="00000000" w:rsidRDefault="000C3FA1">
      <w:pPr>
        <w:pStyle w:val="1tekst"/>
      </w:pPr>
      <w:r>
        <w:t>Ministarstvo daje saglasnost na Program monitoringa kojim se uspostavlja lokalna mreža iz stava 3. ovog člana.</w:t>
      </w:r>
    </w:p>
    <w:p w:rsidR="00000000" w:rsidRDefault="000C3FA1">
      <w:pPr>
        <w:pStyle w:val="1tekst"/>
      </w:pPr>
      <w:r>
        <w:t xml:space="preserve">Sredstva za realizaciju Programa monitoringa zemljišta na nivou </w:t>
      </w:r>
      <w:r>
        <w:t>lokalne mreže obezbeđuju se iz budžeta autonomne pokrajine i budžeta jedinice lokalne samouprave.</w:t>
      </w:r>
    </w:p>
    <w:p w:rsidR="00000000" w:rsidRDefault="000C3FA1">
      <w:pPr>
        <w:pStyle w:val="7podnas"/>
      </w:pPr>
      <w:r>
        <w:t>Obaveza zagađivača za obavljanje monitoringa</w:t>
      </w:r>
    </w:p>
    <w:p w:rsidR="00000000" w:rsidRDefault="000C3FA1">
      <w:pPr>
        <w:pStyle w:val="4clan"/>
      </w:pPr>
      <w:r>
        <w:t>Član 30.</w:t>
      </w:r>
    </w:p>
    <w:p w:rsidR="00000000" w:rsidRDefault="000C3FA1">
      <w:pPr>
        <w:pStyle w:val="1tekst"/>
      </w:pPr>
      <w:r>
        <w:t>Vlasnik ili korisnik zemljišta ili postrojenja, čija delatnost, odnosno aktivnost može da bude ili jeste</w:t>
      </w:r>
      <w:r>
        <w:t xml:space="preserve"> uzrok zagađenja i degradacije zemljišta, dužan je da u skladu sa ovim zakonom vrši monitoring zemljišta, na način da:</w:t>
      </w:r>
    </w:p>
    <w:p w:rsidR="00000000" w:rsidRDefault="000C3FA1">
      <w:pPr>
        <w:pStyle w:val="1tekst"/>
      </w:pPr>
      <w:r>
        <w:t>1) prikaže podatke o kvalitetu zemljišta pre početka i po završetku obavljanja aktivnosti;</w:t>
      </w:r>
    </w:p>
    <w:p w:rsidR="00000000" w:rsidRDefault="000C3FA1">
      <w:pPr>
        <w:pStyle w:val="1tekst"/>
      </w:pPr>
      <w:r>
        <w:t>2) prati promene na zemljištu i u zemljištu na</w:t>
      </w:r>
      <w:r>
        <w:t xml:space="preserve"> propisan način u zoni uticaja svojih aktivnosti;</w:t>
      </w:r>
    </w:p>
    <w:p w:rsidR="00000000" w:rsidRDefault="000C3FA1">
      <w:pPr>
        <w:pStyle w:val="1tekst"/>
      </w:pPr>
      <w:r>
        <w:t>3) podatke o promeni na zemljištu i u zemljištu dostavi Ministarstvu i Agenciji za zaštitu životne sredine (u daljem tekstu: Agencija).</w:t>
      </w:r>
    </w:p>
    <w:p w:rsidR="00000000" w:rsidRDefault="000C3FA1">
      <w:pPr>
        <w:pStyle w:val="1tekst"/>
      </w:pPr>
      <w:r>
        <w:t>Uzorkovanje zemljišta i analizu parametara kvaliteta zemljišta vrši ov</w:t>
      </w:r>
      <w:r>
        <w:t>lašćena organizacija u skladu sa ovim zakonom.</w:t>
      </w:r>
    </w:p>
    <w:p w:rsidR="00000000" w:rsidRDefault="000C3FA1">
      <w:pPr>
        <w:pStyle w:val="1tekst"/>
      </w:pPr>
      <w:r>
        <w:t>Ministar bliže propisuje listu aktivnosti koje mogu da budu uzrok zagađenja i degradacije zemljišta, postupak, sadržinu podataka, rokove i druge zahteve za monitoring zemljišta.</w:t>
      </w:r>
    </w:p>
    <w:p w:rsidR="00000000" w:rsidRDefault="000C3FA1">
      <w:pPr>
        <w:pStyle w:val="7podnas"/>
      </w:pPr>
      <w:r>
        <w:t>Ovlašćena organizacija</w:t>
      </w:r>
    </w:p>
    <w:p w:rsidR="00000000" w:rsidRDefault="000C3FA1">
      <w:pPr>
        <w:pStyle w:val="4clan"/>
      </w:pPr>
      <w:r>
        <w:t>Član 31.</w:t>
      </w:r>
    </w:p>
    <w:p w:rsidR="00000000" w:rsidRDefault="000C3FA1">
      <w:pPr>
        <w:pStyle w:val="1tekst"/>
      </w:pPr>
      <w:r>
        <w:t>Monitoring zemljišta vrši ovlašćeno pravno lice po akreditovanim metodama i u skladu sa:</w:t>
      </w:r>
    </w:p>
    <w:p w:rsidR="00000000" w:rsidRDefault="000C3FA1">
      <w:pPr>
        <w:pStyle w:val="1tekst"/>
      </w:pPr>
      <w:r>
        <w:lastRenderedPageBreak/>
        <w:t>1) aktom o dodeli akreditacije od strane nadležnog akreditacionog tela i</w:t>
      </w:r>
    </w:p>
    <w:p w:rsidR="00000000" w:rsidRDefault="000C3FA1">
      <w:pPr>
        <w:pStyle w:val="1tekst"/>
      </w:pPr>
      <w:r>
        <w:t>2) rešenjem Ministarstva.</w:t>
      </w:r>
    </w:p>
    <w:p w:rsidR="00000000" w:rsidRDefault="000C3FA1">
      <w:pPr>
        <w:pStyle w:val="1tekst"/>
      </w:pPr>
      <w:r>
        <w:t xml:space="preserve">Zahtev za dobijanje ovlašćenja za monitoring zemljišta pravno lice </w:t>
      </w:r>
      <w:r>
        <w:t>podnosi Ministarstvu.</w:t>
      </w:r>
    </w:p>
    <w:p w:rsidR="00000000" w:rsidRDefault="000C3FA1">
      <w:pPr>
        <w:pStyle w:val="1tekst"/>
      </w:pPr>
      <w:r>
        <w:t>Uz zahtev iz stava 2. ovog člana prilaže se dokumentacija kojom se potvrđuje ispunjenost uslova za praćenje kvaliteta zemljišta u pogledu prostora, kadrova, opreme, metoda i standarda za praćenje kvaliteta zemljišta u skladu sa ovim z</w:t>
      </w:r>
      <w:r>
        <w:t>akonom i propisima donetim na osnovu ovog zakona.</w:t>
      </w:r>
    </w:p>
    <w:p w:rsidR="00000000" w:rsidRDefault="000C3FA1">
      <w:pPr>
        <w:pStyle w:val="1tekst"/>
      </w:pPr>
      <w:r>
        <w:t>Ovlašćenje za monitoring zemljišta može dobiti pravno lice ako ispunjava propisane uslove za praćenje kvaliteta zemljišta u skladu sa ovim zakonom.</w:t>
      </w:r>
    </w:p>
    <w:p w:rsidR="00000000" w:rsidRDefault="000C3FA1">
      <w:pPr>
        <w:pStyle w:val="1tekst"/>
      </w:pPr>
      <w:r>
        <w:t>Ispunjenost uslova za ovlašćivanje pravnog lica iz stava 4</w:t>
      </w:r>
      <w:r>
        <w:t>. ovog člana za praćenje kvaliteta zemljišta utvrđuje Ministar rešenjem.</w:t>
      </w:r>
    </w:p>
    <w:p w:rsidR="00000000" w:rsidRDefault="000C3FA1">
      <w:pPr>
        <w:pStyle w:val="1tekst"/>
      </w:pPr>
      <w:r>
        <w:t>Ovlašćenje iz stava 4. ovog člana važi za period od četiri godine i može se obnoviti.</w:t>
      </w:r>
    </w:p>
    <w:p w:rsidR="00000000" w:rsidRDefault="000C3FA1">
      <w:pPr>
        <w:pStyle w:val="1tekst"/>
      </w:pPr>
      <w:r>
        <w:t>Ovlašćenje za monitoring zemljišta Ministar će oduzeti ako se naknadno utvrdi da pravno lice ne i</w:t>
      </w:r>
      <w:r>
        <w:t>spunjava propisane uslove ili se utvrdi da je ovlašćenje izdato na osnovu netačnih i neistinitih podataka.</w:t>
      </w:r>
    </w:p>
    <w:p w:rsidR="00000000" w:rsidRDefault="000C3FA1">
      <w:pPr>
        <w:pStyle w:val="1tekst"/>
      </w:pPr>
      <w:r>
        <w:t>Rešenje iz st. 5. i 7. ovog člana je konačno i protiv njega se može pokrenuti upravni spor.</w:t>
      </w:r>
    </w:p>
    <w:p w:rsidR="00000000" w:rsidRDefault="000C3FA1">
      <w:pPr>
        <w:pStyle w:val="1tekst"/>
      </w:pPr>
      <w:r>
        <w:t xml:space="preserve">Ministar bliže propisuje uslove koje pravno lice mora da </w:t>
      </w:r>
      <w:r>
        <w:t>ispunjava, kao i dokumentaciju koja se podnosi uz zahtev za dobijanje ovlašćenja za monitoring zemljišta.</w:t>
      </w:r>
    </w:p>
    <w:p w:rsidR="00000000" w:rsidRDefault="000C3FA1">
      <w:pPr>
        <w:pStyle w:val="4clan"/>
      </w:pPr>
      <w:r>
        <w:t>Član 32.</w:t>
      </w:r>
    </w:p>
    <w:p w:rsidR="00000000" w:rsidRDefault="000C3FA1">
      <w:pPr>
        <w:pStyle w:val="1tekst"/>
      </w:pPr>
      <w:r>
        <w:t>Vlasnik zemljišta, zakupac ili korisnik zemljišta, dužan je da omogući ovlašćenom pravnom licu uzimanje uzoraka za potrebe obavljanja monitor</w:t>
      </w:r>
      <w:r>
        <w:t>inga zemljišta.</w:t>
      </w:r>
    </w:p>
    <w:p w:rsidR="00000000" w:rsidRDefault="000C3FA1">
      <w:pPr>
        <w:pStyle w:val="1tekst"/>
      </w:pPr>
      <w:r>
        <w:t>Ukoliko je korisnik zemljišta Ministarstvo odbrane i Vojska Srbije potrebna je i prethodna saglasnost nadležnog vojnog organa.</w:t>
      </w:r>
    </w:p>
    <w:p w:rsidR="00000000" w:rsidRDefault="000C3FA1">
      <w:pPr>
        <w:pStyle w:val="7podnas"/>
      </w:pPr>
      <w:r>
        <w:t>Izveštaj o monitoringu zemljišta</w:t>
      </w:r>
    </w:p>
    <w:p w:rsidR="00000000" w:rsidRDefault="000C3FA1">
      <w:pPr>
        <w:pStyle w:val="4clan"/>
      </w:pPr>
      <w:r>
        <w:t>Član 33.</w:t>
      </w:r>
    </w:p>
    <w:p w:rsidR="00000000" w:rsidRDefault="000C3FA1">
      <w:pPr>
        <w:pStyle w:val="1tekst"/>
      </w:pPr>
      <w:r>
        <w:t>Izveštaj o monitoringu zemljišta sadrži naročito:</w:t>
      </w:r>
    </w:p>
    <w:p w:rsidR="00000000" w:rsidRDefault="000C3FA1">
      <w:pPr>
        <w:pStyle w:val="1tekst"/>
      </w:pPr>
      <w:r>
        <w:t>1) broj i položaj mernih mesta;</w:t>
      </w:r>
    </w:p>
    <w:p w:rsidR="00000000" w:rsidRDefault="000C3FA1">
      <w:pPr>
        <w:pStyle w:val="1tekst"/>
      </w:pPr>
      <w:r>
        <w:t>2) listu analiziranih parametara;</w:t>
      </w:r>
    </w:p>
    <w:p w:rsidR="00000000" w:rsidRDefault="000C3FA1">
      <w:pPr>
        <w:pStyle w:val="1tekst"/>
      </w:pPr>
      <w:r>
        <w:t>3) korišćene metode i standarde;</w:t>
      </w:r>
    </w:p>
    <w:p w:rsidR="00000000" w:rsidRDefault="000C3FA1">
      <w:pPr>
        <w:pStyle w:val="1tekst"/>
      </w:pPr>
      <w:r>
        <w:t>4) procenu stepena ugroženosti zemljišta na osnovu analiziranih parametara i indikatora;</w:t>
      </w:r>
    </w:p>
    <w:p w:rsidR="00000000" w:rsidRDefault="000C3FA1">
      <w:pPr>
        <w:pStyle w:val="1tekst"/>
      </w:pPr>
      <w:r>
        <w:t>5) podatke o promeni namene i načinu korišćenja zemljišta, ukoliko p</w:t>
      </w:r>
      <w:r>
        <w:t>ostoje;</w:t>
      </w:r>
    </w:p>
    <w:p w:rsidR="00000000" w:rsidRDefault="000C3FA1">
      <w:pPr>
        <w:pStyle w:val="1tekst"/>
      </w:pPr>
      <w:r>
        <w:t>6) podatke o ovlašćenom pravnom licu koje vrši monitoring zemljišta.</w:t>
      </w:r>
    </w:p>
    <w:p w:rsidR="00000000" w:rsidRDefault="000C3FA1">
      <w:pPr>
        <w:pStyle w:val="1tekst"/>
      </w:pPr>
      <w:r>
        <w:t>Ovlašćeno pravno lice koje vrši monitoring dostavlja Ministarstvu i Agenciji izveštaj o monitoringu državne mreže najkasnije do 31. marta tekuće godine za prethodnu godinu.</w:t>
      </w:r>
    </w:p>
    <w:p w:rsidR="00000000" w:rsidRDefault="000C3FA1">
      <w:pPr>
        <w:pStyle w:val="1tekst"/>
      </w:pPr>
      <w:r>
        <w:t>Nadlež</w:t>
      </w:r>
      <w:r>
        <w:t>ni organ autonomne pokrajine i jedinice lokalne samouprave, na način iz stava 2. ovog člana, dostavljaju izveštaj monitoringa lokalne mreže.</w:t>
      </w:r>
    </w:p>
    <w:p w:rsidR="00000000" w:rsidRDefault="000C3FA1">
      <w:pPr>
        <w:pStyle w:val="1tekst"/>
      </w:pPr>
      <w:r>
        <w:t>Zagađivač zemljišta izveštaj o monitoringu dostavlja Ministarstvu, na teritoriji autonomne pokrajine nadležnom pokr</w:t>
      </w:r>
      <w:r>
        <w:t>ajinskom organu, jedinici lokalne samouprave i Agenciji najkasnije do 31. marta za prethodnu godinu.</w:t>
      </w:r>
    </w:p>
    <w:p w:rsidR="00000000" w:rsidRDefault="000C3FA1">
      <w:pPr>
        <w:pStyle w:val="1tekst"/>
      </w:pPr>
      <w:r>
        <w:t>Ministar bliže propisuje sadržinu i formu izveštaja o monitoringu zemljišta iz stava 1. ovog člana.</w:t>
      </w:r>
    </w:p>
    <w:p w:rsidR="00000000" w:rsidRDefault="000C3FA1">
      <w:pPr>
        <w:pStyle w:val="7podnas"/>
      </w:pPr>
      <w:r>
        <w:t>Informacioni sistem Katastar kontaminiranih lokacija</w:t>
      </w:r>
    </w:p>
    <w:p w:rsidR="00000000" w:rsidRDefault="000C3FA1">
      <w:pPr>
        <w:pStyle w:val="4clan"/>
      </w:pPr>
      <w:r>
        <w:t>Čl</w:t>
      </w:r>
      <w:r>
        <w:t>an 34.</w:t>
      </w:r>
    </w:p>
    <w:p w:rsidR="00000000" w:rsidRDefault="000C3FA1">
      <w:pPr>
        <w:pStyle w:val="1tekst"/>
      </w:pPr>
      <w:r>
        <w:t>Informacioni sistem zemljišta sastavni je deo jedinstvenog Informacionog sistema zaštite životne sredine koji vodi Agencija u skladu sa zakonom.</w:t>
      </w:r>
    </w:p>
    <w:p w:rsidR="00000000" w:rsidRDefault="000C3FA1">
      <w:pPr>
        <w:pStyle w:val="1tekst"/>
      </w:pPr>
      <w:r>
        <w:t>Agencija je dužna da na propisan način prikuplja i unosi podatke u Informacioni sistem kvaliteta zemljiš</w:t>
      </w:r>
      <w:r>
        <w:t>ta.</w:t>
      </w:r>
    </w:p>
    <w:p w:rsidR="00000000" w:rsidRDefault="000C3FA1">
      <w:pPr>
        <w:pStyle w:val="1tekst"/>
      </w:pPr>
      <w:r>
        <w:t>Državni organi odnosno organizacije, organi autonomne pokrajine, jedinice lokalne samouprave i zagađivači koji u skladu sa ovim i drugim zakonom raspolažu podacima o stanju i kvalitetu zemljišta, kao i o zagađivačima dužni su, da blagovremeno i bez nak</w:t>
      </w:r>
      <w:r>
        <w:t>nade, podatke o tome dostavljaju Ministarstvu i Agenciji.</w:t>
      </w:r>
    </w:p>
    <w:p w:rsidR="00000000" w:rsidRDefault="000C3FA1">
      <w:pPr>
        <w:pStyle w:val="1tekst"/>
      </w:pPr>
      <w:r>
        <w:t>Katastar kontaminiranih lokacija predstavlja skup podataka o zagađenim, ugroženim i degradiranim zemljištima i on je sastavni deo Informacionog sistema zemljišta.</w:t>
      </w:r>
    </w:p>
    <w:p w:rsidR="00000000" w:rsidRDefault="000C3FA1">
      <w:pPr>
        <w:pStyle w:val="1tekst"/>
      </w:pPr>
      <w:r>
        <w:t>Ministar bliže propisuje sadržinu i</w:t>
      </w:r>
      <w:r>
        <w:t xml:space="preserve"> način vođenja Katastra kontaminiranih lokacija, kao i vrstu, sadržinu, obrasce, način i rokove dostavljanja podataka.</w:t>
      </w:r>
    </w:p>
    <w:p w:rsidR="00000000" w:rsidRDefault="000C3FA1">
      <w:pPr>
        <w:pStyle w:val="1tekst"/>
      </w:pPr>
      <w:r>
        <w:lastRenderedPageBreak/>
        <w:t xml:space="preserve">Podaci iz informacionog sistema, koriste se i za izradu odgovarajućih tematskih karata (pedološka karta, karta erozije, karta klizišta i </w:t>
      </w:r>
      <w:r>
        <w:t>sl), radi sagledavanja stanja zemljišta u Republici Srbiji.</w:t>
      </w:r>
    </w:p>
    <w:p w:rsidR="00000000" w:rsidRDefault="000C3FA1">
      <w:pPr>
        <w:pStyle w:val="1tekst"/>
      </w:pPr>
      <w:r>
        <w:t>Ministarstvo izrađuju pedološku kartu za teritoriju Republike Srbije.</w:t>
      </w:r>
    </w:p>
    <w:p w:rsidR="00000000" w:rsidRDefault="000C3FA1">
      <w:pPr>
        <w:pStyle w:val="1tekst"/>
      </w:pPr>
      <w:r>
        <w:t>Ministar propisuje sadržinu i način izrade pedološke karte.</w:t>
      </w:r>
    </w:p>
    <w:p w:rsidR="00000000" w:rsidRDefault="000C3FA1">
      <w:pPr>
        <w:pStyle w:val="1tekst"/>
      </w:pPr>
      <w:r>
        <w:t>Noveliranje pedološke karte radi se na 10 godina.</w:t>
      </w:r>
    </w:p>
    <w:p w:rsidR="00000000" w:rsidRDefault="000C3FA1">
      <w:pPr>
        <w:pStyle w:val="1tekst"/>
      </w:pPr>
      <w:r>
        <w:t>Ministarstvo nad</w:t>
      </w:r>
      <w:r>
        <w:t>ležno za poslove zaštite životne sredine, ministarstvo nadležno za poslove vodoprivrede, ministarstvo nadležno za poslove poljoprivrede i ministarstvo nadležno za poslove šuma izrađuju kartu erozije za teritoriju Republike Srbije.</w:t>
      </w:r>
    </w:p>
    <w:p w:rsidR="00000000" w:rsidRDefault="000C3FA1">
      <w:pPr>
        <w:pStyle w:val="1tekst"/>
      </w:pPr>
      <w:r>
        <w:t>Ministar nadležan za posl</w:t>
      </w:r>
      <w:r>
        <w:t>ove zaštite životne sredine, ministar nadležan za poslove vodoprivrede, ministar nadležan za poslove poljoprivrede i ministar nadležan za poslove šuma, propisuju sadržinu i način izrade karte erozije.</w:t>
      </w:r>
    </w:p>
    <w:p w:rsidR="00000000" w:rsidRDefault="000C3FA1">
      <w:pPr>
        <w:pStyle w:val="1tekst"/>
      </w:pPr>
      <w:r>
        <w:t>Noveliranje karte erozije radi se na 10 godina.</w:t>
      </w:r>
    </w:p>
    <w:p w:rsidR="00000000" w:rsidRDefault="000C3FA1">
      <w:pPr>
        <w:pStyle w:val="6naslov"/>
      </w:pPr>
      <w:r>
        <w:t>V. PRIS</w:t>
      </w:r>
      <w:r>
        <w:t>TUP INFORMACIJAMA</w:t>
      </w:r>
    </w:p>
    <w:p w:rsidR="00000000" w:rsidRDefault="000C3FA1">
      <w:pPr>
        <w:pStyle w:val="7podnas"/>
      </w:pPr>
      <w:r>
        <w:t>Informisanje javnosti</w:t>
      </w:r>
    </w:p>
    <w:p w:rsidR="00000000" w:rsidRDefault="000C3FA1">
      <w:pPr>
        <w:pStyle w:val="4clan"/>
      </w:pPr>
      <w:r>
        <w:t>Član 35.</w:t>
      </w:r>
    </w:p>
    <w:p w:rsidR="00000000" w:rsidRDefault="000C3FA1">
      <w:pPr>
        <w:pStyle w:val="1tekst"/>
      </w:pPr>
      <w:r>
        <w:t xml:space="preserve">Državni organi, organi autonomne pokrajine, organi jedinice lokalne samouprave i druge ovlašćene organizacije dužni su da potpuno i </w:t>
      </w:r>
      <w:r>
        <w:t>objektivno, obaveštavaju javnost o kvalitetu i stanju zemljišta i promenama koje mogu da predstavljaju opasnost za život i zdravlje ljudi, biljnog i životinjskog sveta u skladu sa ovim zakonom i drugim propisima.</w:t>
      </w:r>
    </w:p>
    <w:p w:rsidR="00000000" w:rsidRDefault="000C3FA1">
      <w:pPr>
        <w:pStyle w:val="1tekst"/>
      </w:pPr>
      <w:r>
        <w:t>Javnost ima pravo pristupa propisanim regis</w:t>
      </w:r>
      <w:r>
        <w:t>trima ili evidencijama koje sadrže informacije i podatke u skladu sa zakonom.</w:t>
      </w:r>
    </w:p>
    <w:p w:rsidR="00000000" w:rsidRDefault="000C3FA1">
      <w:pPr>
        <w:pStyle w:val="6naslov"/>
      </w:pPr>
      <w:r>
        <w:t>VI. FINANSIRANjE ZAŠTITE ZEMLjIŠTA</w:t>
      </w:r>
    </w:p>
    <w:p w:rsidR="00000000" w:rsidRDefault="000C3FA1">
      <w:pPr>
        <w:pStyle w:val="4clan"/>
      </w:pPr>
      <w:r>
        <w:t>Član 36.</w:t>
      </w:r>
    </w:p>
    <w:p w:rsidR="00000000" w:rsidRDefault="000C3FA1">
      <w:pPr>
        <w:pStyle w:val="1tekst"/>
      </w:pPr>
      <w:r>
        <w:t>Finansiranje zaštite i unapređenja kvaliteta zemljišta obezbeđuje se iz:</w:t>
      </w:r>
    </w:p>
    <w:p w:rsidR="00000000" w:rsidRDefault="000C3FA1">
      <w:pPr>
        <w:pStyle w:val="1tekst"/>
      </w:pPr>
      <w:r>
        <w:t>1) budžeta Republike, autonomne pokrajine i lokalne samouprav</w:t>
      </w:r>
      <w:r>
        <w:t>e;</w:t>
      </w:r>
    </w:p>
    <w:p w:rsidR="00000000" w:rsidRDefault="000C3FA1">
      <w:pPr>
        <w:pStyle w:val="1tekst"/>
      </w:pPr>
      <w:r>
        <w:t>2) prihoda od naknada u skladu sa zakonom;</w:t>
      </w:r>
    </w:p>
    <w:p w:rsidR="00000000" w:rsidRDefault="000C3FA1">
      <w:pPr>
        <w:pStyle w:val="1tekst"/>
      </w:pPr>
      <w:r>
        <w:t>3) sredstava stečenih na osnovu međunarodnih programa i projekata saradnje;</w:t>
      </w:r>
    </w:p>
    <w:p w:rsidR="00000000" w:rsidRDefault="000C3FA1">
      <w:pPr>
        <w:pStyle w:val="1tekst"/>
      </w:pPr>
      <w:r>
        <w:t>4) donacija domaćih i stranih pravnih i fizičkih lica;</w:t>
      </w:r>
    </w:p>
    <w:p w:rsidR="00000000" w:rsidRDefault="000C3FA1">
      <w:pPr>
        <w:pStyle w:val="1tekst"/>
      </w:pPr>
      <w:r>
        <w:t>5) drugih izvora u skladu sa zakonom.</w:t>
      </w:r>
    </w:p>
    <w:p w:rsidR="00000000" w:rsidRDefault="000C3FA1">
      <w:pPr>
        <w:pStyle w:val="7podnas"/>
      </w:pPr>
      <w:r>
        <w:t>Korišćenje sredstava</w:t>
      </w:r>
    </w:p>
    <w:p w:rsidR="00000000" w:rsidRDefault="000C3FA1">
      <w:pPr>
        <w:pStyle w:val="4clan"/>
      </w:pPr>
      <w:r>
        <w:t>Član 37.</w:t>
      </w:r>
    </w:p>
    <w:p w:rsidR="00000000" w:rsidRDefault="000C3FA1">
      <w:pPr>
        <w:pStyle w:val="1tekst"/>
      </w:pPr>
      <w:r>
        <w:t>Sredstva iz</w:t>
      </w:r>
      <w:r>
        <w:t xml:space="preserve"> člana 36. ovog zakona koriste se za:</w:t>
      </w:r>
    </w:p>
    <w:p w:rsidR="00000000" w:rsidRDefault="000C3FA1">
      <w:pPr>
        <w:pStyle w:val="1tekst"/>
      </w:pPr>
      <w:r>
        <w:t>1) monitoring zemljišta, održavanje, funkcionisanje i razvoj državne i lokalne mreže i razvrstavanje prema kategorijama kvaliteta zemljišta;</w:t>
      </w:r>
    </w:p>
    <w:p w:rsidR="00000000" w:rsidRDefault="000C3FA1">
      <w:pPr>
        <w:pStyle w:val="1tekst"/>
      </w:pPr>
      <w:r>
        <w:t>2) sanaciju, remedijaciju i rekultivaciju zagađenog odnosno degradiranog zeml</w:t>
      </w:r>
      <w:r>
        <w:t>jišta;</w:t>
      </w:r>
    </w:p>
    <w:p w:rsidR="00000000" w:rsidRDefault="000C3FA1">
      <w:pPr>
        <w:pStyle w:val="1tekst"/>
      </w:pPr>
      <w:r>
        <w:t>3) primenu mera zaštite zemljišta od erozije;</w:t>
      </w:r>
    </w:p>
    <w:p w:rsidR="00000000" w:rsidRDefault="000C3FA1">
      <w:pPr>
        <w:pStyle w:val="1tekst"/>
      </w:pPr>
      <w:r>
        <w:t>4) realizaciju Programa monitoringa u državnoj, odnosno lokalnoj mreži;</w:t>
      </w:r>
    </w:p>
    <w:p w:rsidR="00000000" w:rsidRDefault="000C3FA1">
      <w:pPr>
        <w:pStyle w:val="1tekst"/>
      </w:pPr>
      <w:r>
        <w:t xml:space="preserve">5) sufinansiranje preventivnih i interventnih mera u vanrednim okolnostima zagađivanja zemljišta i osposobljavanje za reagovanje u </w:t>
      </w:r>
      <w:r>
        <w:t>slučaju udesa;</w:t>
      </w:r>
    </w:p>
    <w:p w:rsidR="00000000" w:rsidRDefault="000C3FA1">
      <w:pPr>
        <w:pStyle w:val="1tekst"/>
      </w:pPr>
      <w:r>
        <w:t>6) sprovođenje mera za smanjenje uticaja zagađenog zemljišta na promenu klime, biodiverzitet, kvalitet podzemnih i površinskih voda, vazduha, zdravlje ljudi i sl;</w:t>
      </w:r>
    </w:p>
    <w:p w:rsidR="00000000" w:rsidRDefault="000C3FA1">
      <w:pPr>
        <w:pStyle w:val="1tekst"/>
      </w:pPr>
      <w:r>
        <w:t>7) izvršavanje obaveza preuzetih međunarodnim ugovorima;</w:t>
      </w:r>
    </w:p>
    <w:p w:rsidR="00000000" w:rsidRDefault="000C3FA1">
      <w:pPr>
        <w:pStyle w:val="1tekst"/>
      </w:pPr>
      <w:r>
        <w:t>8) uspostavljanje i o</w:t>
      </w:r>
      <w:r>
        <w:t>državanje registra i informacionog sistema kvaliteta zemljišta;</w:t>
      </w:r>
    </w:p>
    <w:p w:rsidR="00000000" w:rsidRDefault="000C3FA1">
      <w:pPr>
        <w:pStyle w:val="1tekst"/>
      </w:pPr>
      <w:r>
        <w:t>9) realizaciju planova i programa;</w:t>
      </w:r>
    </w:p>
    <w:p w:rsidR="00000000" w:rsidRDefault="000C3FA1">
      <w:pPr>
        <w:pStyle w:val="1tekst"/>
      </w:pPr>
      <w:r>
        <w:t>10) finansiranje i/ili sufinansiranje stručnih i naučnih istraživanja potrebnih za ostvarivanje ciljeva ovog zakona;</w:t>
      </w:r>
    </w:p>
    <w:p w:rsidR="00000000" w:rsidRDefault="000C3FA1">
      <w:pPr>
        <w:pStyle w:val="1tekst"/>
      </w:pPr>
      <w:r>
        <w:t>11) sufinansiranje investicija koje će d</w:t>
      </w:r>
      <w:r>
        <w:t>oprineti bitnom smanjenju zagađivanja i degradacije zemljišta;</w:t>
      </w:r>
    </w:p>
    <w:p w:rsidR="00000000" w:rsidRDefault="000C3FA1">
      <w:pPr>
        <w:pStyle w:val="1tekst"/>
      </w:pPr>
      <w:r>
        <w:t>12) finansiranje i/ili sufinansiranje drugih projekata, programa i mera u cilju zaštite i poboljšanja kvaliteta zemljišta;</w:t>
      </w:r>
    </w:p>
    <w:p w:rsidR="00000000" w:rsidRDefault="000C3FA1">
      <w:pPr>
        <w:pStyle w:val="1tekst"/>
      </w:pPr>
      <w:r>
        <w:t>13) podsticanje čistijih tehnologija;</w:t>
      </w:r>
    </w:p>
    <w:p w:rsidR="00000000" w:rsidRDefault="000C3FA1">
      <w:pPr>
        <w:pStyle w:val="1tekst"/>
      </w:pPr>
      <w:r>
        <w:t>14) i druge namene u skladu sa o</w:t>
      </w:r>
      <w:r>
        <w:t>vim zakonom.</w:t>
      </w:r>
    </w:p>
    <w:p w:rsidR="00000000" w:rsidRDefault="000C3FA1">
      <w:pPr>
        <w:pStyle w:val="6naslov"/>
      </w:pPr>
      <w:r>
        <w:lastRenderedPageBreak/>
        <w:t>VII. NADZOR</w:t>
      </w:r>
    </w:p>
    <w:p w:rsidR="00000000" w:rsidRDefault="000C3FA1">
      <w:pPr>
        <w:pStyle w:val="7podnas"/>
      </w:pPr>
      <w:r>
        <w:t>Nadzor nad radom</w:t>
      </w:r>
    </w:p>
    <w:p w:rsidR="00000000" w:rsidRDefault="000C3FA1">
      <w:pPr>
        <w:pStyle w:val="4clan"/>
      </w:pPr>
      <w:r>
        <w:t>Član 38.</w:t>
      </w:r>
    </w:p>
    <w:p w:rsidR="00000000" w:rsidRDefault="000C3FA1">
      <w:pPr>
        <w:pStyle w:val="1tekst"/>
      </w:pPr>
      <w:r>
        <w:t xml:space="preserve">Ministarstvo vrši nadzor nad radom nadležnog organa autonomne pokrajine, nadležnog organa jedinice lokalne samouprave i Agencije u </w:t>
      </w:r>
      <w:r>
        <w:t>vršenju poslova u skladu sa ovim zakonom, kao i nad radom ovlašćenih pravnih lica u vršenju poslova monitoringa zemljišta.</w:t>
      </w:r>
    </w:p>
    <w:p w:rsidR="00000000" w:rsidRDefault="000C3FA1">
      <w:pPr>
        <w:pStyle w:val="7podnas"/>
      </w:pPr>
      <w:r>
        <w:t>Inspekcijski nadzor</w:t>
      </w:r>
    </w:p>
    <w:p w:rsidR="00000000" w:rsidRDefault="000C3FA1">
      <w:pPr>
        <w:pStyle w:val="4clan"/>
      </w:pPr>
      <w:r>
        <w:t>Član 39.</w:t>
      </w:r>
    </w:p>
    <w:p w:rsidR="00000000" w:rsidRDefault="000C3FA1">
      <w:pPr>
        <w:pStyle w:val="1tekst"/>
      </w:pPr>
      <w:r>
        <w:t>Inspekcijski nadzor nad primenom odredaba ovog zakona i propisa donetih na osnovu ovog zakona vrši Minis</w:t>
      </w:r>
      <w:r>
        <w:t>tarstvo preko inspektora, u okviru delokruga utvrđenog ovim zakonom.</w:t>
      </w:r>
    </w:p>
    <w:p w:rsidR="00000000" w:rsidRDefault="000C3FA1">
      <w:pPr>
        <w:pStyle w:val="1tekst"/>
      </w:pPr>
      <w:r>
        <w:t>Autonomnoj pokrajini poverava se vršenje inspekcijskog nadzora nad primenom odredaba ovog zakona na teritoriji autonomne pokrajine.</w:t>
      </w:r>
    </w:p>
    <w:p w:rsidR="00000000" w:rsidRDefault="000C3FA1">
      <w:pPr>
        <w:pStyle w:val="1tekst"/>
      </w:pPr>
      <w:r>
        <w:t xml:space="preserve">U pogledu zemljišta koje koristi Ministarstvo odbrane, </w:t>
      </w:r>
      <w:r>
        <w:t>poverava se Ministarstvu odbrane inspekcijski nadzor nad primenom ovog zakona i propisa donetih na osnovu ovog zakona, a u okviru delokruga inspekcije utvrđenog ovim zakonom.</w:t>
      </w:r>
    </w:p>
    <w:p w:rsidR="00000000" w:rsidRDefault="000C3FA1">
      <w:pPr>
        <w:pStyle w:val="7podnas"/>
      </w:pPr>
      <w:r>
        <w:t>Prava i dužnosti inspektora</w:t>
      </w:r>
    </w:p>
    <w:p w:rsidR="00000000" w:rsidRDefault="000C3FA1">
      <w:pPr>
        <w:pStyle w:val="4clan"/>
      </w:pPr>
      <w:r>
        <w:t>Član 40.</w:t>
      </w:r>
    </w:p>
    <w:p w:rsidR="00000000" w:rsidRDefault="000C3FA1">
      <w:pPr>
        <w:pStyle w:val="1tekst"/>
      </w:pPr>
      <w:r>
        <w:t>U vršenju inspekcijskog nadzora inspektor im</w:t>
      </w:r>
      <w:r>
        <w:t>a prava i dužnost da utvrđuje:</w:t>
      </w:r>
    </w:p>
    <w:p w:rsidR="00000000" w:rsidRDefault="000C3FA1">
      <w:pPr>
        <w:pStyle w:val="1tekst"/>
      </w:pPr>
      <w:r>
        <w:t>1) da li se upravljanje, odnosno održivo korišćenje i zaštita zemljišta, vrši prema strateškim dokumentima i uslovima i merama utvrđenim u skladu sa ovim zakonom;</w:t>
      </w:r>
    </w:p>
    <w:p w:rsidR="00000000" w:rsidRDefault="000C3FA1">
      <w:pPr>
        <w:pStyle w:val="1tekst"/>
      </w:pPr>
      <w:r>
        <w:t>2) da li obavljanje delatnosti ili aktivnosti i radnji mogu iz</w:t>
      </w:r>
      <w:r>
        <w:t>azivati zagađenje zemljišta;</w:t>
      </w:r>
    </w:p>
    <w:p w:rsidR="00000000" w:rsidRDefault="000C3FA1">
      <w:pPr>
        <w:pStyle w:val="1tekst"/>
      </w:pPr>
      <w:r>
        <w:t>3) da li se sprovode mere i uslovi zaštite zemljišta propisani planskim dokumentima;</w:t>
      </w:r>
    </w:p>
    <w:p w:rsidR="00000000" w:rsidRDefault="000C3FA1">
      <w:pPr>
        <w:pStyle w:val="1tekst"/>
      </w:pPr>
      <w:r>
        <w:t>4) da li su pribavljeni rezultati kvaliteta zemljišta pre početka obavljanja aktivnosti kod projekata za koje nije potrebna izrada studije pro</w:t>
      </w:r>
      <w:r>
        <w:t>cene uticaja na životnu sredinu, a mogu imati uticaja na zemljište;</w:t>
      </w:r>
    </w:p>
    <w:p w:rsidR="00000000" w:rsidRDefault="000C3FA1">
      <w:pPr>
        <w:pStyle w:val="1tekst"/>
      </w:pPr>
      <w:r>
        <w:t>5) da li je donet Godišnji program i da li je pribavljena saglasnost na Godišnji program;</w:t>
      </w:r>
    </w:p>
    <w:p w:rsidR="00000000" w:rsidRDefault="000C3FA1">
      <w:pPr>
        <w:pStyle w:val="1tekst"/>
      </w:pPr>
      <w:r>
        <w:t>6) da li je Izveštaj o sprovođenju Godišnjeg programa dostavljen Ministarstvu;</w:t>
      </w:r>
    </w:p>
    <w:p w:rsidR="00000000" w:rsidRDefault="000C3FA1">
      <w:pPr>
        <w:pStyle w:val="1tekst"/>
      </w:pPr>
      <w:r>
        <w:t>7) da li se zagađuj</w:t>
      </w:r>
      <w:r>
        <w:t>uće, štetne i opasne materije, otpadne vode ili energija ispuštaju u zemljište ili na zemljište;</w:t>
      </w:r>
    </w:p>
    <w:p w:rsidR="00000000" w:rsidRDefault="000C3FA1">
      <w:pPr>
        <w:pStyle w:val="1tekst"/>
      </w:pPr>
      <w:r>
        <w:t>8) da li se postupa po aktu kojim se nalažu hitne mere;</w:t>
      </w:r>
    </w:p>
    <w:p w:rsidR="00000000" w:rsidRDefault="000C3FA1">
      <w:pPr>
        <w:pStyle w:val="1tekst"/>
      </w:pPr>
      <w:r>
        <w:t>9) da li se sanacija, remedijacija i rekultivacija zemljišta sprovode u skladu sa projektima;</w:t>
      </w:r>
    </w:p>
    <w:p w:rsidR="00000000" w:rsidRDefault="000C3FA1">
      <w:pPr>
        <w:pStyle w:val="1tekst"/>
      </w:pPr>
      <w:r>
        <w:t>10) da li</w:t>
      </w:r>
      <w:r>
        <w:t xml:space="preserve"> se monitoring zemljišta sprovodi u skladu sa zakonom;</w:t>
      </w:r>
    </w:p>
    <w:p w:rsidR="00000000" w:rsidRDefault="000C3FA1">
      <w:pPr>
        <w:pStyle w:val="1tekst"/>
      </w:pPr>
      <w:r>
        <w:t>11) da li je Izveštaj o monitoringu, izrađen i dostavljen Ministarstvu i Agenciji;</w:t>
      </w:r>
    </w:p>
    <w:p w:rsidR="00000000" w:rsidRDefault="000C3FA1">
      <w:pPr>
        <w:pStyle w:val="1tekst"/>
      </w:pPr>
      <w:r>
        <w:t>12) da li se na propisan način vodi Katastar kontaminiranih lokacija;</w:t>
      </w:r>
    </w:p>
    <w:p w:rsidR="00000000" w:rsidRDefault="000C3FA1">
      <w:pPr>
        <w:pStyle w:val="1tekst"/>
      </w:pPr>
      <w:r>
        <w:t>13) da li se sprovode druge propisane obaveze, m</w:t>
      </w:r>
      <w:r>
        <w:t>ere i uslovi zaštite zemljišta.</w:t>
      </w:r>
    </w:p>
    <w:p w:rsidR="00000000" w:rsidRDefault="000C3FA1">
      <w:pPr>
        <w:pStyle w:val="7podnas"/>
      </w:pPr>
      <w:r>
        <w:t>Ovlašćenja inspektora</w:t>
      </w:r>
    </w:p>
    <w:p w:rsidR="00000000" w:rsidRDefault="000C3FA1">
      <w:pPr>
        <w:pStyle w:val="4clan"/>
      </w:pPr>
      <w:r>
        <w:t>Član 41.</w:t>
      </w:r>
    </w:p>
    <w:p w:rsidR="00000000" w:rsidRDefault="000C3FA1">
      <w:pPr>
        <w:pStyle w:val="1tekst"/>
      </w:pPr>
      <w:r>
        <w:t>U vršenju poslova iz člana 40. ovog zakona inspektor je ovlašćen da:</w:t>
      </w:r>
    </w:p>
    <w:p w:rsidR="00000000" w:rsidRDefault="000C3FA1">
      <w:pPr>
        <w:pStyle w:val="1tekst"/>
      </w:pPr>
      <w:r>
        <w:t>1) naredi sprovođenje mera u cilju sprečavanja zagađenje zemljišta;</w:t>
      </w:r>
    </w:p>
    <w:p w:rsidR="00000000" w:rsidRDefault="000C3FA1">
      <w:pPr>
        <w:pStyle w:val="1tekst"/>
      </w:pPr>
      <w:r>
        <w:t xml:space="preserve">2) naredi mere u cilju otklanjanja posledica zagađenja </w:t>
      </w:r>
      <w:r>
        <w:t>zemljišta;</w:t>
      </w:r>
    </w:p>
    <w:p w:rsidR="00000000" w:rsidRDefault="000C3FA1">
      <w:pPr>
        <w:pStyle w:val="1tekst"/>
      </w:pPr>
      <w:r>
        <w:t>3) naredi ispitivanje zagađujućih, opasnih i štetnih materija u zemljištu;</w:t>
      </w:r>
    </w:p>
    <w:p w:rsidR="00000000" w:rsidRDefault="000C3FA1">
      <w:pPr>
        <w:pStyle w:val="1tekst"/>
      </w:pPr>
      <w:r>
        <w:t>4) zabrani obavljanje aktivnosti koja može izazvati zagađenje zemljišta;</w:t>
      </w:r>
    </w:p>
    <w:p w:rsidR="00000000" w:rsidRDefault="000C3FA1">
      <w:pPr>
        <w:pStyle w:val="1tekst"/>
      </w:pPr>
      <w:r>
        <w:t>5) naredi odgovornom licu da izradi projekat remedijacije i/ili projekat rekultivacije i izvrši r</w:t>
      </w:r>
      <w:r>
        <w:t>emedijaciju i/ili rekultivaciju lokaliteta;</w:t>
      </w:r>
    </w:p>
    <w:p w:rsidR="00000000" w:rsidRDefault="000C3FA1">
      <w:pPr>
        <w:pStyle w:val="1tekst"/>
      </w:pPr>
      <w:r>
        <w:t>6) naredi sprovođenje hitnih mera;</w:t>
      </w:r>
    </w:p>
    <w:p w:rsidR="00000000" w:rsidRDefault="000C3FA1">
      <w:pPr>
        <w:pStyle w:val="1tekst"/>
      </w:pPr>
      <w:r>
        <w:t>7) naredi izvršenje drugih propisanih radnji i aktivnosti.</w:t>
      </w:r>
    </w:p>
    <w:p w:rsidR="00000000" w:rsidRDefault="000C3FA1">
      <w:pPr>
        <w:pStyle w:val="1tekst"/>
      </w:pPr>
      <w:r>
        <w:t>Ako inspektor u vršenju inspekcijskog nadzora utvrdi da propis nije primenjen ili je nepravilno primenjen, donosi reše</w:t>
      </w:r>
      <w:r>
        <w:t>nje kojim se nalaže otklanjanje utvrđene nepravilnosti i određuje rok za otklanjanje utvrđene nepravilnosti.</w:t>
      </w:r>
    </w:p>
    <w:p w:rsidR="00000000" w:rsidRDefault="000C3FA1">
      <w:pPr>
        <w:pStyle w:val="1tekst"/>
      </w:pPr>
      <w:r>
        <w:t>U slučaju preduzimanja izuzetno hitnih mera, inspektor može rešenje iz stava 2. ovog člana doneti i usmeno i narediti njegovo izvršenje bez odlagan</w:t>
      </w:r>
      <w:r>
        <w:t>ja.</w:t>
      </w:r>
    </w:p>
    <w:p w:rsidR="00000000" w:rsidRDefault="000C3FA1">
      <w:pPr>
        <w:pStyle w:val="1tekst"/>
      </w:pPr>
      <w:r>
        <w:lastRenderedPageBreak/>
        <w:t>Usmeno rešenje će se na zahtev stranke izdati i u pisanom obliku najkasnije u roku od osam dana od dana podnošenja zahteva stranke.</w:t>
      </w:r>
    </w:p>
    <w:p w:rsidR="00000000" w:rsidRDefault="000C3FA1">
      <w:pPr>
        <w:pStyle w:val="1tekst"/>
      </w:pPr>
      <w:r>
        <w:t>Zahtev za izdavanje pisanog rešenja može se podneti u roku od dva meseca od dana donošenja usmenog rešenja.</w:t>
      </w:r>
    </w:p>
    <w:p w:rsidR="00000000" w:rsidRDefault="000C3FA1">
      <w:pPr>
        <w:pStyle w:val="4clan"/>
      </w:pPr>
      <w:r>
        <w:t>Član 42.</w:t>
      </w:r>
    </w:p>
    <w:p w:rsidR="00000000" w:rsidRDefault="000C3FA1">
      <w:pPr>
        <w:pStyle w:val="1tekst"/>
      </w:pPr>
      <w:r>
        <w:t xml:space="preserve">Na </w:t>
      </w:r>
      <w:r>
        <w:t>rešenje inspektora iz člana 41. ovog zakona može se izjaviti žalba Ministru u roku od 15 dana od dana dostavljanja rešenja.</w:t>
      </w:r>
    </w:p>
    <w:p w:rsidR="00000000" w:rsidRDefault="000C3FA1">
      <w:pPr>
        <w:pStyle w:val="1tekst"/>
      </w:pPr>
      <w:r>
        <w:t>Žalba na rešenje inspektora ne odlaže izvršenje rešenja.</w:t>
      </w:r>
    </w:p>
    <w:p w:rsidR="00000000" w:rsidRDefault="000C3FA1">
      <w:pPr>
        <w:pStyle w:val="1tekst"/>
      </w:pPr>
      <w:r>
        <w:t>Po žalbi na prvostepeno rešenje nadležnog organa autonomne pokrajine u vrše</w:t>
      </w:r>
      <w:r>
        <w:t>nju poverenih poslova rešava Ministar.</w:t>
      </w:r>
    </w:p>
    <w:p w:rsidR="00000000" w:rsidRDefault="000C3FA1">
      <w:pPr>
        <w:pStyle w:val="6naslov"/>
      </w:pPr>
      <w:r>
        <w:t>VIII. KAZNENE ODREDBE</w:t>
      </w:r>
    </w:p>
    <w:p w:rsidR="00000000" w:rsidRDefault="000C3FA1">
      <w:pPr>
        <w:pStyle w:val="7podnas"/>
      </w:pPr>
      <w:r>
        <w:t>Privredni prestupi</w:t>
      </w:r>
    </w:p>
    <w:p w:rsidR="00000000" w:rsidRDefault="000C3FA1">
      <w:pPr>
        <w:pStyle w:val="4clan"/>
      </w:pPr>
      <w:r>
        <w:t>Član 43.</w:t>
      </w:r>
    </w:p>
    <w:p w:rsidR="00000000" w:rsidRDefault="000C3FA1">
      <w:pPr>
        <w:pStyle w:val="1tekst"/>
      </w:pPr>
      <w:r>
        <w:t>Novčanom kaznom od 1.500.000 do 3.000.000 dinara kazniće se za privredni prestup pravno lice, ako:</w:t>
      </w:r>
    </w:p>
    <w:p w:rsidR="00000000" w:rsidRDefault="000C3FA1">
      <w:pPr>
        <w:pStyle w:val="1tekst"/>
      </w:pPr>
      <w:r>
        <w:t xml:space="preserve">1) ne obezbedi tehničke mere za sprečavanje ispuštanja zagađujućih, </w:t>
      </w:r>
      <w:r>
        <w:t>štetnih i opasnih materija u zemljište (član 7);</w:t>
      </w:r>
    </w:p>
    <w:p w:rsidR="00000000" w:rsidRDefault="000C3FA1">
      <w:pPr>
        <w:pStyle w:val="1tekst"/>
      </w:pPr>
      <w:r>
        <w:t>2) ne planira troškove zaštite zemljišta od zagađivanja i degradacije u okviru investicionih i proizvodnih troškova (član 7);</w:t>
      </w:r>
    </w:p>
    <w:p w:rsidR="00000000" w:rsidRDefault="000C3FA1">
      <w:pPr>
        <w:pStyle w:val="1tekst"/>
      </w:pPr>
      <w:r>
        <w:t>3) ne prati uticaj svoje delatnosti na kvalitet zemljišta (član 7);</w:t>
      </w:r>
    </w:p>
    <w:p w:rsidR="00000000" w:rsidRDefault="000C3FA1">
      <w:pPr>
        <w:pStyle w:val="1tekst"/>
      </w:pPr>
      <w:r>
        <w:t>4) ispušta i/</w:t>
      </w:r>
      <w:r>
        <w:t>ili odlaže zagađujuće, štetne i opasne materije, otpadne vode i energiju na površinu zemljišta i u zemljište (član 19. stav 1);</w:t>
      </w:r>
    </w:p>
    <w:p w:rsidR="00000000" w:rsidRDefault="000C3FA1">
      <w:pPr>
        <w:pStyle w:val="1tekst"/>
      </w:pPr>
      <w:r>
        <w:t>5) ne izvrši remedijaciju i rekultivaciju zemljišta (član 23);</w:t>
      </w:r>
    </w:p>
    <w:p w:rsidR="00000000" w:rsidRDefault="000C3FA1">
      <w:pPr>
        <w:pStyle w:val="1tekst"/>
      </w:pPr>
      <w:r>
        <w:t>6) vrši radove na remedijaciji i rekultivaciji bez odobrenog proj</w:t>
      </w:r>
      <w:r>
        <w:t>ekta (član 24);</w:t>
      </w:r>
    </w:p>
    <w:p w:rsidR="00000000" w:rsidRDefault="000C3FA1">
      <w:pPr>
        <w:pStyle w:val="1tekst"/>
      </w:pPr>
      <w:r>
        <w:t>7) ne obezbedi sredstva potrebna za realizaciju projekta remedijacije i projekta rekultivacije (član 25);</w:t>
      </w:r>
    </w:p>
    <w:p w:rsidR="00000000" w:rsidRDefault="000C3FA1">
      <w:pPr>
        <w:pStyle w:val="1tekst"/>
      </w:pPr>
      <w:r>
        <w:t>8) ne postupi u skladu sa članom 30. ovog zakona;</w:t>
      </w:r>
    </w:p>
    <w:p w:rsidR="00000000" w:rsidRDefault="000C3FA1">
      <w:pPr>
        <w:pStyle w:val="1tekst"/>
      </w:pPr>
      <w:r>
        <w:t>9) vrši monitoring suprotno članu 31. ovog zakona.</w:t>
      </w:r>
    </w:p>
    <w:p w:rsidR="00000000" w:rsidRDefault="000C3FA1">
      <w:pPr>
        <w:pStyle w:val="1tekst"/>
      </w:pPr>
      <w:r>
        <w:t>Za privredni prestup iz stava 1. ovog člana kazniće se i odgovorno lice u pravnom licu novčanom kaznom od 100.000 do 200.000 dinara.</w:t>
      </w:r>
    </w:p>
    <w:p w:rsidR="00000000" w:rsidRDefault="000C3FA1">
      <w:pPr>
        <w:pStyle w:val="7podnas"/>
      </w:pPr>
      <w:r>
        <w:t>Prekršaji</w:t>
      </w:r>
    </w:p>
    <w:p w:rsidR="00000000" w:rsidRDefault="000C3FA1">
      <w:pPr>
        <w:pStyle w:val="4clan"/>
      </w:pPr>
      <w:r>
        <w:t>Član 44.</w:t>
      </w:r>
    </w:p>
    <w:p w:rsidR="00000000" w:rsidRDefault="000C3FA1">
      <w:pPr>
        <w:pStyle w:val="1tekst"/>
      </w:pPr>
      <w:r>
        <w:t>Novčanom kaznom od 500.000 do 1.000.000 dinara kazniće se za prekršaj pravno lice ako:</w:t>
      </w:r>
    </w:p>
    <w:p w:rsidR="00000000" w:rsidRDefault="000C3FA1">
      <w:pPr>
        <w:pStyle w:val="1tekst"/>
      </w:pPr>
      <w:r>
        <w:t>1) ne izvrši anal</w:t>
      </w:r>
      <w:r>
        <w:t>izu kvaliteta zemljišta pre početka obavljanja delatnosti (član 11. stav 1);</w:t>
      </w:r>
    </w:p>
    <w:p w:rsidR="00000000" w:rsidRDefault="000C3FA1">
      <w:pPr>
        <w:pStyle w:val="1tekst"/>
      </w:pPr>
      <w:r>
        <w:t>2) ne poštuje mere, zabrane i ograničenja dok se ne otklone uzroci kada se utvrdi zagađenje (član 20. stav 2);</w:t>
      </w:r>
    </w:p>
    <w:p w:rsidR="00000000" w:rsidRDefault="000C3FA1">
      <w:pPr>
        <w:pStyle w:val="1tekst"/>
      </w:pPr>
      <w:r>
        <w:t>3) ne obezbedi sredstva potrebna za realizaciju postupka, odnosno ot</w:t>
      </w:r>
      <w:r>
        <w:t>klanjanja uzroka zagađenja zemljišta (član 20. stav 3);</w:t>
      </w:r>
    </w:p>
    <w:p w:rsidR="00000000" w:rsidRDefault="000C3FA1">
      <w:pPr>
        <w:pStyle w:val="1tekst"/>
      </w:pPr>
      <w:r>
        <w:t>4) ne postupi u skladu sa aktom kojim se propisuju hitne mere (član 21. st. 1. i 2);</w:t>
      </w:r>
    </w:p>
    <w:p w:rsidR="00000000" w:rsidRDefault="000C3FA1">
      <w:pPr>
        <w:pStyle w:val="1tekst"/>
      </w:pPr>
      <w:r>
        <w:t>5) ne dostavi Izveštaj nakon realizacije projekta remedijacije i rekultivacije u skladu sa članom 26. ovog zakona;</w:t>
      </w:r>
    </w:p>
    <w:p w:rsidR="00000000" w:rsidRDefault="000C3FA1">
      <w:pPr>
        <w:pStyle w:val="1tekst"/>
      </w:pPr>
      <w:r>
        <w:t>6) ne omogući ovlašćenom pravnom licu uzimanje uzoraka za potrebe obavljanja monitoringa zemljišta (član 32);</w:t>
      </w:r>
    </w:p>
    <w:p w:rsidR="00000000" w:rsidRDefault="000C3FA1">
      <w:pPr>
        <w:pStyle w:val="1tekst"/>
      </w:pPr>
      <w:r>
        <w:t>7) ne dostavi Izveštaj o monitoringu zemljišta Ministarstvu i Agenciji u skladu sa članom 33. ovog zakona;</w:t>
      </w:r>
    </w:p>
    <w:p w:rsidR="00000000" w:rsidRDefault="000C3FA1">
      <w:pPr>
        <w:pStyle w:val="1tekst"/>
      </w:pPr>
      <w:r>
        <w:t>8) ne dostave Ministarstvu i Agenciji p</w:t>
      </w:r>
      <w:r>
        <w:t>odatke o stanju i kvalitetu zemljišta kao i o zagađivačima u skladu sa članom 34. ovog zakona;</w:t>
      </w:r>
    </w:p>
    <w:p w:rsidR="00000000" w:rsidRDefault="000C3FA1">
      <w:pPr>
        <w:pStyle w:val="1tekst"/>
      </w:pPr>
      <w:r>
        <w:t>9) ne omogući inspektoru obavljanje kontrole, odnosno ne postupi po rešenju inspektora (član 41).</w:t>
      </w:r>
    </w:p>
    <w:p w:rsidR="00000000" w:rsidRDefault="000C3FA1">
      <w:pPr>
        <w:pStyle w:val="1tekst"/>
      </w:pPr>
      <w:r>
        <w:t xml:space="preserve">Za prekršaj iz stava 1. ovog člana kazniće se odgovorno lice u </w:t>
      </w:r>
      <w:r>
        <w:t>pravnom licu novčanom kaznom od 25.000 do 50.000 dinara.</w:t>
      </w:r>
    </w:p>
    <w:p w:rsidR="00000000" w:rsidRDefault="000C3FA1">
      <w:pPr>
        <w:pStyle w:val="4clan"/>
      </w:pPr>
      <w:r>
        <w:t>Član 45.</w:t>
      </w:r>
    </w:p>
    <w:p w:rsidR="00000000" w:rsidRDefault="000C3FA1">
      <w:pPr>
        <w:pStyle w:val="1tekst"/>
      </w:pPr>
      <w:r>
        <w:t>Novčanom kaznom od 250.000 do 500.000 dinara kazniće se za prekršaj preduzetnik ako:</w:t>
      </w:r>
    </w:p>
    <w:p w:rsidR="00000000" w:rsidRDefault="000C3FA1">
      <w:pPr>
        <w:pStyle w:val="1tekst"/>
      </w:pPr>
      <w:r>
        <w:lastRenderedPageBreak/>
        <w:t>1) ne obezbedi tehničke mere za sprečavanje ispuštanja zagađujućih, štetnih i opasnih materija u zemljišt</w:t>
      </w:r>
      <w:r>
        <w:t>e (član 7);</w:t>
      </w:r>
    </w:p>
    <w:p w:rsidR="00000000" w:rsidRDefault="000C3FA1">
      <w:pPr>
        <w:pStyle w:val="1tekst"/>
      </w:pPr>
      <w:r>
        <w:t>2) ne planira troškove zaštite zemljišta od zagađivanja i degradacije u okviru investicionih i proizvodnih troškova (član 7);</w:t>
      </w:r>
    </w:p>
    <w:p w:rsidR="00000000" w:rsidRDefault="000C3FA1">
      <w:pPr>
        <w:pStyle w:val="1tekst"/>
      </w:pPr>
      <w:r>
        <w:t>3) ne prati uticaj svoje delatnosti na kvalitet zemljišta (član 7);</w:t>
      </w:r>
    </w:p>
    <w:p w:rsidR="00000000" w:rsidRDefault="000C3FA1">
      <w:pPr>
        <w:pStyle w:val="1tekst"/>
      </w:pPr>
      <w:r>
        <w:t>4) ne pribavi rezultate kvaliteta zemljišta, pre p</w:t>
      </w:r>
      <w:r>
        <w:t>očetka obavljanja delatnosti (član 11. stav 1);</w:t>
      </w:r>
    </w:p>
    <w:p w:rsidR="00000000" w:rsidRDefault="000C3FA1">
      <w:pPr>
        <w:pStyle w:val="1tekst"/>
      </w:pPr>
      <w:r>
        <w:t>5) ispušta i/ili odlaže zagađujuće, štetne i opasne materije, otpadne vode i energiju na površinu zemljišta i u zemljište (član 19. stav 1);</w:t>
      </w:r>
    </w:p>
    <w:p w:rsidR="00000000" w:rsidRDefault="000C3FA1">
      <w:pPr>
        <w:pStyle w:val="1tekst"/>
      </w:pPr>
      <w:r>
        <w:t>6) ne poštuje mere zabrane i ograničenja dok se ne otklone uzroci k</w:t>
      </w:r>
      <w:r>
        <w:t>ada se utvrdi zagađenje (član 20. stav 2);</w:t>
      </w:r>
    </w:p>
    <w:p w:rsidR="00000000" w:rsidRDefault="000C3FA1">
      <w:pPr>
        <w:pStyle w:val="1tekst"/>
      </w:pPr>
      <w:r>
        <w:t>7) ne obezbedi sredstva potrebna za realizaciju postupka, odnosno otklanjanja uzroka zagađenja zemljišta (član 20. stav 3);</w:t>
      </w:r>
    </w:p>
    <w:p w:rsidR="00000000" w:rsidRDefault="000C3FA1">
      <w:pPr>
        <w:pStyle w:val="1tekst"/>
      </w:pPr>
      <w:r>
        <w:t>8) ne postupi u skladu sa aktom kojim se propisuju hitne mere (član 21. st. 1. i 2);</w:t>
      </w:r>
    </w:p>
    <w:p w:rsidR="00000000" w:rsidRDefault="000C3FA1">
      <w:pPr>
        <w:pStyle w:val="1tekst"/>
      </w:pPr>
      <w:r>
        <w:t>9) n</w:t>
      </w:r>
      <w:r>
        <w:t>e izvrši remedijaciju i rekultivaciju zemljišta (član 23);</w:t>
      </w:r>
    </w:p>
    <w:p w:rsidR="00000000" w:rsidRDefault="000C3FA1">
      <w:pPr>
        <w:pStyle w:val="1tekst"/>
      </w:pPr>
      <w:r>
        <w:t>10) vrši remedijaciju i rekultivaciju bez odobrenog projekta (član 24);</w:t>
      </w:r>
    </w:p>
    <w:p w:rsidR="00000000" w:rsidRDefault="000C3FA1">
      <w:pPr>
        <w:pStyle w:val="1tekst"/>
      </w:pPr>
      <w:r>
        <w:t>11) ne obezbedi sredstva potrebna za realizaciju projekta remedijacije i projekta rekultivacije (član 25);</w:t>
      </w:r>
    </w:p>
    <w:p w:rsidR="00000000" w:rsidRDefault="000C3FA1">
      <w:pPr>
        <w:pStyle w:val="1tekst"/>
      </w:pPr>
      <w:r>
        <w:t>12) ne dostavi Izv</w:t>
      </w:r>
      <w:r>
        <w:t>eštaj nakon realizacije projekta remedijacije i rekultivacije u skladu sa članom 26. ovog zakona;</w:t>
      </w:r>
    </w:p>
    <w:p w:rsidR="00000000" w:rsidRDefault="000C3FA1">
      <w:pPr>
        <w:pStyle w:val="1tekst"/>
      </w:pPr>
      <w:r>
        <w:t>13) ne postupi u skladu sa članom 30. ovog zakona;</w:t>
      </w:r>
    </w:p>
    <w:p w:rsidR="00000000" w:rsidRDefault="000C3FA1">
      <w:pPr>
        <w:pStyle w:val="1tekst"/>
      </w:pPr>
      <w:r>
        <w:t>14) vrši monitoring suprotno članu 31. ovog zakona;</w:t>
      </w:r>
    </w:p>
    <w:p w:rsidR="00000000" w:rsidRDefault="000C3FA1">
      <w:pPr>
        <w:pStyle w:val="1tekst"/>
      </w:pPr>
      <w:r>
        <w:t>15) ne omogući ovlašćenom pravnom licu uzimanje uzoraka za potrebe obavljanja monitoringa zemljišta (član 32);</w:t>
      </w:r>
    </w:p>
    <w:p w:rsidR="00000000" w:rsidRDefault="000C3FA1">
      <w:pPr>
        <w:pStyle w:val="1tekst"/>
      </w:pPr>
      <w:r>
        <w:t>16) ne dostavi Ministarstvu i Agenciji podatke o stanju i kvalitetu zemljišta kao i o zagađivačima u skladu sa članom 34. ovog zakona;</w:t>
      </w:r>
    </w:p>
    <w:p w:rsidR="00000000" w:rsidRDefault="000C3FA1">
      <w:pPr>
        <w:pStyle w:val="1tekst"/>
      </w:pPr>
      <w:r>
        <w:t>17) ne omo</w:t>
      </w:r>
      <w:r>
        <w:t>gući inspektoru obavljanje kontrole, odnosno ne postupi po rešenju inspektora (član 41).</w:t>
      </w:r>
    </w:p>
    <w:p w:rsidR="00000000" w:rsidRDefault="000C3FA1">
      <w:pPr>
        <w:pStyle w:val="4clan"/>
      </w:pPr>
      <w:r>
        <w:t>Član 46.</w:t>
      </w:r>
    </w:p>
    <w:p w:rsidR="00000000" w:rsidRDefault="000C3FA1">
      <w:pPr>
        <w:pStyle w:val="1tekst"/>
      </w:pPr>
      <w:r>
        <w:t>Novčanom kaznom od 5.000 do 50.000 dinara kazniće se za prekršaj odgovorno lice u nadležnom organu, odnosno u organizaciji koja vrši javna ovlašćenja ako:</w:t>
      </w:r>
    </w:p>
    <w:p w:rsidR="00000000" w:rsidRDefault="000C3FA1">
      <w:pPr>
        <w:pStyle w:val="1tekst"/>
      </w:pPr>
      <w:r>
        <w:t xml:space="preserve">1) </w:t>
      </w:r>
      <w:r>
        <w:t>u postupku promene namene zemljišta, ne pribavi saglasnost u skladu sa članom 10. ovog zakona;</w:t>
      </w:r>
    </w:p>
    <w:p w:rsidR="00000000" w:rsidRDefault="000C3FA1">
      <w:pPr>
        <w:pStyle w:val="1tekst"/>
      </w:pPr>
      <w:r>
        <w:t>2) ne donese i ne sprovodi Godišnji program zaštite zemljišta na način i u roku predviđenom članom 16. ovog zakona;</w:t>
      </w:r>
    </w:p>
    <w:p w:rsidR="00000000" w:rsidRDefault="000C3FA1">
      <w:pPr>
        <w:pStyle w:val="1tekst"/>
      </w:pPr>
      <w:r>
        <w:t>3) ne podnese Izveštaj o sprovođenju mera i a</w:t>
      </w:r>
      <w:r>
        <w:t>ktivnosti utvrđenih u Godišnjem programu zaštite zemljišta u skladu sa članom 17. ovog zakona;</w:t>
      </w:r>
    </w:p>
    <w:p w:rsidR="00000000" w:rsidRDefault="000C3FA1">
      <w:pPr>
        <w:pStyle w:val="1tekst"/>
      </w:pPr>
      <w:r>
        <w:t>4) ne postupi u skladu sa aktom kojim se propisuju hitne mere (član 21.st. 1. i 2);</w:t>
      </w:r>
    </w:p>
    <w:p w:rsidR="00000000" w:rsidRDefault="000C3FA1">
      <w:pPr>
        <w:pStyle w:val="1tekst"/>
      </w:pPr>
      <w:r>
        <w:t>5) ne donese Lokalni sanacioni plan u skladu sa članom 27. stav 5. ovog zakon</w:t>
      </w:r>
      <w:r>
        <w:t>a;</w:t>
      </w:r>
    </w:p>
    <w:p w:rsidR="00000000" w:rsidRDefault="000C3FA1">
      <w:pPr>
        <w:pStyle w:val="1tekst"/>
      </w:pPr>
      <w:r>
        <w:t>6) ne donese Program monitoringa zemljišta i ne pribavi saglasnost Ministarstva na Program monitoringa kojim se uspostavlja lokalna mreža (član 29. stav 5);</w:t>
      </w:r>
    </w:p>
    <w:p w:rsidR="00000000" w:rsidRDefault="000C3FA1">
      <w:pPr>
        <w:pStyle w:val="1tekst"/>
      </w:pPr>
      <w:r>
        <w:t>7) ne dostavi izveštaj monitoringa lokalne mreže u skladu sa članom 33. ovog zakona;</w:t>
      </w:r>
    </w:p>
    <w:p w:rsidR="00000000" w:rsidRDefault="000C3FA1">
      <w:pPr>
        <w:pStyle w:val="1tekst"/>
      </w:pPr>
      <w:r>
        <w:t xml:space="preserve">8) ne vodi </w:t>
      </w:r>
      <w:r>
        <w:t>Informacioni sistem zemljišta na način propisan članom 34. stav 1. ovog zakona;</w:t>
      </w:r>
    </w:p>
    <w:p w:rsidR="00000000" w:rsidRDefault="000C3FA1">
      <w:pPr>
        <w:pStyle w:val="1tekst"/>
      </w:pPr>
      <w:r>
        <w:t>9) ne vodi Katastar kontaminiranih lokacija u skladu sa članom 34. st. 4. i 5. ovog zakona;</w:t>
      </w:r>
    </w:p>
    <w:p w:rsidR="00000000" w:rsidRDefault="000C3FA1">
      <w:pPr>
        <w:pStyle w:val="1tekst"/>
      </w:pPr>
      <w:r>
        <w:t>10) ne postupi na način propisan članom 35. ovog zakona.</w:t>
      </w:r>
    </w:p>
    <w:p w:rsidR="00000000" w:rsidRDefault="000C3FA1">
      <w:pPr>
        <w:pStyle w:val="4clan"/>
      </w:pPr>
      <w:r>
        <w:t>Član 47.</w:t>
      </w:r>
    </w:p>
    <w:p w:rsidR="00000000" w:rsidRDefault="000C3FA1">
      <w:pPr>
        <w:pStyle w:val="1tekst"/>
      </w:pPr>
      <w:r>
        <w:t>Novčanom kaznom od</w:t>
      </w:r>
      <w:r>
        <w:t xml:space="preserve"> 5.000 do 50.000 dinara ili kaznom zatvora do 30 dana kazniće se za prekršaj fizičko lice ako:</w:t>
      </w:r>
    </w:p>
    <w:p w:rsidR="00000000" w:rsidRDefault="000C3FA1">
      <w:pPr>
        <w:pStyle w:val="1tekst"/>
      </w:pPr>
      <w:r>
        <w:t>1) ispušta i/ili odlaže zagađujuće, štetne i opasne materije, otpadne vode i energiju na površinu zemljišta i u zemljište (član 19. stav 1);</w:t>
      </w:r>
    </w:p>
    <w:p w:rsidR="00000000" w:rsidRDefault="000C3FA1">
      <w:pPr>
        <w:pStyle w:val="1tekst"/>
      </w:pPr>
      <w:r>
        <w:t>2) ne postupi u skla</w:t>
      </w:r>
      <w:r>
        <w:t>du sa rešenjem inspektora iz člana 20. stav 1.ovog zakona;</w:t>
      </w:r>
    </w:p>
    <w:p w:rsidR="00000000" w:rsidRDefault="000C3FA1">
      <w:pPr>
        <w:pStyle w:val="1tekst"/>
      </w:pPr>
      <w:r>
        <w:t>3) ne poštuje mere zabrane i ograničenja (član 20. stav 2);</w:t>
      </w:r>
    </w:p>
    <w:p w:rsidR="00000000" w:rsidRDefault="000C3FA1">
      <w:pPr>
        <w:pStyle w:val="1tekst"/>
      </w:pPr>
      <w:r>
        <w:t>4) ne obezbedi sredstva potrebna za realizaciju postupka, odnosno otklanjanja uzroka zagađenja zemljišta (član 20. stav 3);</w:t>
      </w:r>
    </w:p>
    <w:p w:rsidR="00000000" w:rsidRDefault="000C3FA1">
      <w:pPr>
        <w:pStyle w:val="1tekst"/>
      </w:pPr>
      <w:r>
        <w:t>5) ne postupi</w:t>
      </w:r>
      <w:r>
        <w:t xml:space="preserve"> u skladu sa aktom kojim se propisuju hitne mere (član 21. st. 1. i 2);</w:t>
      </w:r>
    </w:p>
    <w:p w:rsidR="00000000" w:rsidRDefault="000C3FA1">
      <w:pPr>
        <w:pStyle w:val="1tekst"/>
      </w:pPr>
      <w:r>
        <w:t>6) ne izvrši remedijaciju i rekultivaciju zemljišta (član 23);</w:t>
      </w:r>
    </w:p>
    <w:p w:rsidR="00000000" w:rsidRDefault="000C3FA1">
      <w:pPr>
        <w:pStyle w:val="1tekst"/>
      </w:pPr>
      <w:r>
        <w:lastRenderedPageBreak/>
        <w:t>7) ne obezbedi sredstva potrebna za realizaciju projekta remedijacije i projekta rekultivacije (član 25);</w:t>
      </w:r>
    </w:p>
    <w:p w:rsidR="00000000" w:rsidRDefault="000C3FA1">
      <w:pPr>
        <w:pStyle w:val="1tekst"/>
      </w:pPr>
      <w:r>
        <w:t>8) ne dostavi I</w:t>
      </w:r>
      <w:r>
        <w:t>zveštaj nakon realizacije projekta remedijacije i rekultivacije u skladu sa članom 26. ovog zakona;</w:t>
      </w:r>
    </w:p>
    <w:p w:rsidR="00000000" w:rsidRDefault="000C3FA1">
      <w:pPr>
        <w:pStyle w:val="1tekst"/>
      </w:pPr>
      <w:r>
        <w:t>9) ne omogući ovlašćenom pravnom licu uzimanje uzoraka za potrebe obavljanja monitoringa zemljišta (član 32);</w:t>
      </w:r>
    </w:p>
    <w:p w:rsidR="00000000" w:rsidRDefault="000C3FA1">
      <w:pPr>
        <w:pStyle w:val="1tekst"/>
      </w:pPr>
      <w:r>
        <w:t>10) ne omogući inspektoru obavljanje kontrole,</w:t>
      </w:r>
      <w:r>
        <w:t xml:space="preserve"> odnosno ne postupi po rešenju inspektora (član 41).</w:t>
      </w:r>
    </w:p>
    <w:p w:rsidR="00000000" w:rsidRDefault="000C3FA1">
      <w:pPr>
        <w:pStyle w:val="6naslov"/>
      </w:pPr>
      <w:r>
        <w:t>IX. PRELAZNE I ZAVRŠNE ODREDBE</w:t>
      </w:r>
    </w:p>
    <w:p w:rsidR="00000000" w:rsidRDefault="000C3FA1">
      <w:pPr>
        <w:pStyle w:val="4clan"/>
      </w:pPr>
      <w:r>
        <w:t>Član 48.</w:t>
      </w:r>
    </w:p>
    <w:p w:rsidR="00000000" w:rsidRDefault="000C3FA1">
      <w:pPr>
        <w:pStyle w:val="1tekst"/>
      </w:pPr>
      <w:r>
        <w:t>Podzakonski propisi koji se donose na osnovu ovlašćenja iz ovog zakona doneće se u roku od godinu dana od dana stupanja na snagu ovog zakona.</w:t>
      </w:r>
    </w:p>
    <w:p w:rsidR="00000000" w:rsidRDefault="000C3FA1">
      <w:pPr>
        <w:pStyle w:val="4clan"/>
      </w:pPr>
      <w:r>
        <w:t>Član 49.</w:t>
      </w:r>
    </w:p>
    <w:p w:rsidR="00000000" w:rsidRDefault="000C3FA1">
      <w:pPr>
        <w:pStyle w:val="1tekst"/>
      </w:pPr>
      <w:r>
        <w:t>Plan zaštite zemljišta biće donet u roku od dve godine od dana stupanja na snagu ovog zakona.</w:t>
      </w:r>
    </w:p>
    <w:p w:rsidR="00000000" w:rsidRDefault="000C3FA1">
      <w:pPr>
        <w:pStyle w:val="4clan"/>
      </w:pPr>
      <w:r>
        <w:t>Član 50.</w:t>
      </w:r>
    </w:p>
    <w:p w:rsidR="00000000" w:rsidRDefault="000C3FA1">
      <w:pPr>
        <w:pStyle w:val="1tekst"/>
      </w:pPr>
      <w:r>
        <w:t>Godišnje programe zaštite zemljišta jedinice lokalne samouprave dužne su da donesu u roku od godinu dana od dana donošenja Plana zaštite zemljišta.</w:t>
      </w:r>
    </w:p>
    <w:p w:rsidR="00000000" w:rsidRDefault="000C3FA1">
      <w:pPr>
        <w:pStyle w:val="4clan"/>
      </w:pPr>
      <w:r>
        <w:t xml:space="preserve">Član </w:t>
      </w:r>
      <w:r>
        <w:t>51.</w:t>
      </w:r>
    </w:p>
    <w:p w:rsidR="00000000" w:rsidRDefault="000C3FA1">
      <w:pPr>
        <w:pStyle w:val="1tekst"/>
      </w:pPr>
      <w:r>
        <w:t>Program monitoringa zemljišta na nivou državne mreže, Vlada će doneti u roku od godinu dana, od donošenja akta iz člana 28. stav 2. ovog zakona.</w:t>
      </w:r>
    </w:p>
    <w:p w:rsidR="00000000" w:rsidRDefault="000C3FA1">
      <w:pPr>
        <w:pStyle w:val="1tekst"/>
      </w:pPr>
      <w:r>
        <w:t>Program monitoringa zemljišta na nivou lokalne mreže, nadležni organ autonomne pokrajine i jedinice lokalne</w:t>
      </w:r>
      <w:r>
        <w:t xml:space="preserve"> samouprave podneće Ministarstvu na saglasnost u roku od šest meseci od dana donošenja Programa monitoringa zemljišta na nivou državne mreže.</w:t>
      </w:r>
    </w:p>
    <w:p w:rsidR="00000000" w:rsidRDefault="000C3FA1">
      <w:pPr>
        <w:pStyle w:val="4clan"/>
      </w:pPr>
      <w:r>
        <w:t>Član 52.</w:t>
      </w:r>
    </w:p>
    <w:p w:rsidR="00000000" w:rsidRDefault="000C3FA1">
      <w:pPr>
        <w:pStyle w:val="1tekst"/>
      </w:pPr>
      <w:r>
        <w:t>Katastar kontaminiranih lokacija biće uspostavljen u roku od šest meseci od dana stupanja na snagu podzak</w:t>
      </w:r>
      <w:r>
        <w:t>onskog akta iz člana 34. stav 5. ovog zakona.</w:t>
      </w:r>
    </w:p>
    <w:p w:rsidR="00000000" w:rsidRDefault="000C3FA1">
      <w:pPr>
        <w:pStyle w:val="4clan"/>
      </w:pPr>
      <w:r>
        <w:t>Član 53.</w:t>
      </w:r>
    </w:p>
    <w:p w:rsidR="00000000" w:rsidRDefault="000C3FA1">
      <w:pPr>
        <w:pStyle w:val="1tekst"/>
      </w:pPr>
      <w:r>
        <w:t>Do donošenja podzakonskih akata na osnovu ovlašćenja iz ovog zakona primenjivaće se odgovarajući podzakonski akti doneti na osnovu Zakona o zaštiti životne sredine ("Službeni glasnik RS", br. 135/04, 3</w:t>
      </w:r>
      <w:r>
        <w:t>6/09, 36/09 - dr. zakon, 72/09 - dr. zakon i 43/11 - US).</w:t>
      </w:r>
    </w:p>
    <w:p w:rsidR="00000000" w:rsidRDefault="000C3FA1">
      <w:pPr>
        <w:pStyle w:val="4clan"/>
      </w:pPr>
      <w:r>
        <w:t>Član 54.</w:t>
      </w:r>
    </w:p>
    <w:p w:rsidR="000C3FA1" w:rsidRDefault="000C3FA1">
      <w:pPr>
        <w:pStyle w:val="1tekst"/>
      </w:pPr>
      <w:r>
        <w:t>Ovaj zakon stupa na snagu osmog dana od dana objavljivanja u "Službenom glasniku Republike Srbije".</w:t>
      </w:r>
    </w:p>
    <w:sectPr w:rsidR="000C3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79"/>
    <w:rsid w:val="000C3FA1"/>
    <w:rsid w:val="008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6635</Words>
  <Characters>37824</Characters>
  <Application>Microsoft Office Word</Application>
  <DocSecurity>0</DocSecurity>
  <Lines>315</Lines>
  <Paragraphs>88</Paragraphs>
  <ScaleCrop>false</ScaleCrop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zaštiti zemljišta</dc:title>
  <dc:subject/>
  <dc:creator>Nikola</dc:creator>
  <cp:keywords/>
  <dc:description/>
  <cp:lastModifiedBy>Nikola</cp:lastModifiedBy>
  <cp:revision>2</cp:revision>
  <dcterms:created xsi:type="dcterms:W3CDTF">2018-05-22T14:09:00Z</dcterms:created>
  <dcterms:modified xsi:type="dcterms:W3CDTF">2018-05-22T14:09:00Z</dcterms:modified>
</cp:coreProperties>
</file>